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E3531" w14:textId="5DB690CD" w:rsidR="00A949DC" w:rsidRDefault="00AE3B8A" w:rsidP="00AE3B8A">
      <w:r>
        <w:rPr>
          <w:noProof/>
        </w:rPr>
        <w:drawing>
          <wp:inline distT="0" distB="0" distL="0" distR="0" wp14:anchorId="7ED5CF6F" wp14:editId="6B83C929">
            <wp:extent cx="1649458" cy="1200191"/>
            <wp:effectExtent l="0" t="0" r="8255" b="0"/>
            <wp:docPr id="15" name="Picture 15" descr="Image result for marine corps marathon 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arine corps marathon 20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03" cy="1199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noProof/>
        </w:rPr>
        <w:drawing>
          <wp:inline distT="0" distB="0" distL="0" distR="0" wp14:anchorId="2672E290" wp14:editId="59F7C72D">
            <wp:extent cx="1327868" cy="1327868"/>
            <wp:effectExtent l="0" t="0" r="5715" b="5715"/>
            <wp:docPr id="19" name="Picture 19" descr="Image result for g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gm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814" cy="1327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B6AA0" w14:textId="77777777" w:rsidR="00A949DC" w:rsidRDefault="00A949DC">
      <w:pPr>
        <w:spacing w:before="180"/>
      </w:pPr>
    </w:p>
    <w:p w14:paraId="0EBD131C" w14:textId="77777777" w:rsidR="00A949DC" w:rsidRDefault="00A949DC">
      <w:pPr>
        <w:jc w:val="center"/>
        <w:rPr>
          <w:rFonts w:ascii="Arial" w:hAnsi="Arial"/>
          <w:b/>
          <w:sz w:val="20"/>
        </w:rPr>
      </w:pPr>
    </w:p>
    <w:p w14:paraId="0692DE1C" w14:textId="77777777" w:rsidR="00A949DC" w:rsidRDefault="00A949DC">
      <w:pPr>
        <w:pStyle w:val="Heading1"/>
        <w:numPr>
          <w:ilvl w:val="0"/>
          <w:numId w:val="0"/>
        </w:numPr>
        <w:spacing w:before="180" w:after="60"/>
        <w:jc w:val="center"/>
        <w:rPr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4E36BB" w14:textId="77777777" w:rsidR="004410F0" w:rsidRDefault="004410F0" w:rsidP="004410F0"/>
    <w:p w14:paraId="3D9699A5" w14:textId="77777777" w:rsidR="004410F0" w:rsidRDefault="004410F0" w:rsidP="004410F0"/>
    <w:p w14:paraId="55913691" w14:textId="77777777" w:rsidR="004410F0" w:rsidRDefault="004410F0" w:rsidP="004410F0"/>
    <w:p w14:paraId="3EE73A88" w14:textId="77777777" w:rsidR="004410F0" w:rsidRDefault="004410F0" w:rsidP="004410F0"/>
    <w:p w14:paraId="47BD55C9" w14:textId="77777777" w:rsidR="004410F0" w:rsidRDefault="004410F0" w:rsidP="004410F0"/>
    <w:p w14:paraId="4590ECD1" w14:textId="77777777" w:rsidR="004410F0" w:rsidRDefault="004410F0" w:rsidP="004410F0"/>
    <w:p w14:paraId="63D9DDDF" w14:textId="77777777" w:rsidR="004410F0" w:rsidRDefault="004410F0" w:rsidP="004410F0"/>
    <w:p w14:paraId="3821ACF2" w14:textId="77777777" w:rsidR="004410F0" w:rsidRPr="004410F0" w:rsidRDefault="004410F0" w:rsidP="004410F0"/>
    <w:p w14:paraId="2C1E29BC" w14:textId="7DE071F6" w:rsidR="008236AF" w:rsidRPr="00D62F81" w:rsidRDefault="009666C9" w:rsidP="006619D1">
      <w:pPr>
        <w:suppressLineNumbers/>
        <w:spacing w:before="180"/>
        <w:jc w:val="center"/>
        <w:rPr>
          <w:rFonts w:ascii="Arial" w:hAnsi="Arial"/>
          <w:b/>
          <w:sz w:val="44"/>
        </w:rPr>
      </w:pPr>
      <w:r w:rsidRPr="00D62F81">
        <w:rPr>
          <w:rFonts w:ascii="Arial" w:hAnsi="Arial"/>
          <w:b/>
          <w:sz w:val="44"/>
        </w:rPr>
        <w:t xml:space="preserve">Marine Corp Marathon </w:t>
      </w:r>
      <w:r w:rsidR="006619D1">
        <w:rPr>
          <w:rFonts w:ascii="Arial" w:hAnsi="Arial"/>
          <w:b/>
          <w:sz w:val="44"/>
        </w:rPr>
        <w:t>Simulation Model Instruction</w:t>
      </w:r>
    </w:p>
    <w:p w14:paraId="1C33EA17" w14:textId="51126557" w:rsidR="00A949DC" w:rsidRDefault="00A949DC">
      <w:pPr>
        <w:suppressLineNumbers/>
        <w:spacing w:before="180"/>
        <w:jc w:val="center"/>
        <w:rPr>
          <w:rFonts w:ascii="Arial" w:hAnsi="Arial"/>
          <w:b/>
          <w:sz w:val="32"/>
        </w:rPr>
      </w:pPr>
    </w:p>
    <w:p w14:paraId="0EA83133" w14:textId="77777777" w:rsidR="00A949DC" w:rsidRDefault="00A949DC">
      <w:pPr>
        <w:suppressLineNumbers/>
        <w:spacing w:before="180"/>
        <w:jc w:val="center"/>
        <w:rPr>
          <w:rFonts w:ascii="Arial" w:hAnsi="Arial"/>
          <w:b/>
          <w:sz w:val="20"/>
        </w:rPr>
      </w:pPr>
    </w:p>
    <w:p w14:paraId="657437E2" w14:textId="77777777" w:rsidR="00A949DC" w:rsidRDefault="00A949DC">
      <w:pPr>
        <w:suppressLineNumbers/>
        <w:spacing w:before="180"/>
        <w:jc w:val="center"/>
        <w:rPr>
          <w:rFonts w:ascii="Arial" w:hAnsi="Arial"/>
          <w:b/>
          <w:sz w:val="20"/>
        </w:rPr>
      </w:pPr>
    </w:p>
    <w:p w14:paraId="3690C872" w14:textId="77777777" w:rsidR="00A949DC" w:rsidRDefault="00A949DC">
      <w:pPr>
        <w:suppressLineNumbers/>
        <w:spacing w:before="180"/>
        <w:jc w:val="center"/>
        <w:rPr>
          <w:rFonts w:ascii="Arial" w:hAnsi="Arial"/>
          <w:sz w:val="32"/>
        </w:rPr>
      </w:pPr>
    </w:p>
    <w:p w14:paraId="7AC90AB4" w14:textId="2680D392" w:rsidR="00AE3B8A" w:rsidRPr="00A949DC" w:rsidRDefault="00AE3B8A">
      <w:pPr>
        <w:spacing w:before="180"/>
        <w:jc w:val="center"/>
        <w:rPr>
          <w:rFonts w:ascii="Arial" w:hAnsi="Arial"/>
          <w:b/>
          <w:sz w:val="20"/>
        </w:rPr>
        <w:sectPr w:rsidR="00AE3B8A" w:rsidRPr="00A949DC">
          <w:footnotePr>
            <w:numRestart w:val="eachSect"/>
          </w:footnotePr>
          <w:pgSz w:w="12240" w:h="15840" w:code="1"/>
          <w:pgMar w:top="1440" w:right="720" w:bottom="720" w:left="720" w:header="720" w:footer="720" w:gutter="0"/>
          <w:cols w:space="720"/>
        </w:sectPr>
      </w:pPr>
    </w:p>
    <w:p w14:paraId="0167CC75" w14:textId="77777777" w:rsidR="00A949DC" w:rsidRDefault="00A949DC">
      <w:pPr>
        <w:pStyle w:val="TOChead"/>
        <w:rPr>
          <w:sz w:val="36"/>
        </w:rPr>
      </w:pPr>
      <w:r>
        <w:rPr>
          <w:sz w:val="36"/>
        </w:rPr>
        <w:lastRenderedPageBreak/>
        <w:t>Table of Contents</w:t>
      </w:r>
    </w:p>
    <w:p w14:paraId="061B4E9E" w14:textId="77777777" w:rsidR="00A949DC" w:rsidRDefault="00A949DC">
      <w:pPr>
        <w:pStyle w:val="TOC3"/>
        <w:tabs>
          <w:tab w:val="left" w:leader="dot" w:pos="9000"/>
          <w:tab w:val="right" w:pos="9360"/>
        </w:tabs>
        <w:ind w:left="360" w:hanging="360"/>
      </w:pPr>
    </w:p>
    <w:bookmarkStart w:id="0" w:name="_Toc451844787"/>
    <w:bookmarkStart w:id="1" w:name="_Toc451844815"/>
    <w:p w14:paraId="4AF26D47" w14:textId="77777777" w:rsidR="00996303" w:rsidRDefault="00A949DC">
      <w:pPr>
        <w:pStyle w:val="TOC1"/>
        <w:tabs>
          <w:tab w:val="left" w:pos="480"/>
          <w:tab w:val="right" w:leader="dot" w:pos="10790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>
        <w:rPr>
          <w:caps w:val="0"/>
        </w:rPr>
        <w:fldChar w:fldCharType="begin"/>
      </w:r>
      <w:r>
        <w:rPr>
          <w:caps w:val="0"/>
        </w:rPr>
        <w:instrText xml:space="preserve"> TOC \o "1-3" </w:instrText>
      </w:r>
      <w:r>
        <w:rPr>
          <w:caps w:val="0"/>
        </w:rPr>
        <w:fldChar w:fldCharType="separate"/>
      </w:r>
      <w:r w:rsidR="00996303">
        <w:rPr>
          <w:noProof/>
        </w:rPr>
        <w:t>1.0</w:t>
      </w:r>
      <w:r w:rsidR="00996303"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  <w:tab/>
      </w:r>
      <w:r w:rsidR="00996303">
        <w:rPr>
          <w:noProof/>
        </w:rPr>
        <w:t>Files</w:t>
      </w:r>
      <w:r w:rsidR="00996303">
        <w:rPr>
          <w:noProof/>
        </w:rPr>
        <w:tab/>
      </w:r>
      <w:r w:rsidR="00996303">
        <w:rPr>
          <w:noProof/>
        </w:rPr>
        <w:fldChar w:fldCharType="begin"/>
      </w:r>
      <w:r w:rsidR="00996303">
        <w:rPr>
          <w:noProof/>
        </w:rPr>
        <w:instrText xml:space="preserve"> PAGEREF _Toc469235978 \h </w:instrText>
      </w:r>
      <w:r w:rsidR="00996303">
        <w:rPr>
          <w:noProof/>
        </w:rPr>
      </w:r>
      <w:r w:rsidR="00996303">
        <w:rPr>
          <w:noProof/>
        </w:rPr>
        <w:fldChar w:fldCharType="separate"/>
      </w:r>
      <w:r w:rsidR="00996303">
        <w:rPr>
          <w:noProof/>
        </w:rPr>
        <w:t>1</w:t>
      </w:r>
      <w:r w:rsidR="00996303">
        <w:rPr>
          <w:noProof/>
        </w:rPr>
        <w:fldChar w:fldCharType="end"/>
      </w:r>
    </w:p>
    <w:p w14:paraId="515720E5" w14:textId="77777777" w:rsidR="00996303" w:rsidRDefault="00996303">
      <w:pPr>
        <w:pStyle w:val="TOC1"/>
        <w:tabs>
          <w:tab w:val="left" w:pos="480"/>
          <w:tab w:val="right" w:leader="dot" w:pos="10790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>
        <w:rPr>
          <w:noProof/>
        </w:rPr>
        <w:t>2.0</w:t>
      </w:r>
      <w:r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  <w:tab/>
      </w:r>
      <w:r>
        <w:rPr>
          <w:noProof/>
        </w:rPr>
        <w:t>Tool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_Toc469235979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695E4CF" w14:textId="77777777" w:rsidR="00996303" w:rsidRDefault="00996303">
      <w:pPr>
        <w:pStyle w:val="TOC1"/>
        <w:tabs>
          <w:tab w:val="left" w:pos="480"/>
          <w:tab w:val="right" w:leader="dot" w:pos="10790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>
        <w:rPr>
          <w:noProof/>
        </w:rPr>
        <w:t>3.0</w:t>
      </w:r>
      <w:r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  <w:tab/>
      </w:r>
      <w:r>
        <w:rPr>
          <w:noProof/>
        </w:rPr>
        <w:t>Input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_Toc469235980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F779718" w14:textId="77777777" w:rsidR="00996303" w:rsidRDefault="00996303">
      <w:pPr>
        <w:pStyle w:val="TOC1"/>
        <w:tabs>
          <w:tab w:val="left" w:pos="480"/>
          <w:tab w:val="right" w:leader="dot" w:pos="10790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>
        <w:rPr>
          <w:noProof/>
        </w:rPr>
        <w:t>4.0</w:t>
      </w:r>
      <w:r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  <w:tab/>
      </w:r>
      <w:r>
        <w:rPr>
          <w:noProof/>
        </w:rPr>
        <w:t>Model Setup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_Toc469235981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9EC288A" w14:textId="77777777" w:rsidR="00996303" w:rsidRDefault="00996303">
      <w:pPr>
        <w:pStyle w:val="TOC1"/>
        <w:tabs>
          <w:tab w:val="left" w:pos="480"/>
          <w:tab w:val="right" w:leader="dot" w:pos="10790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>
        <w:rPr>
          <w:noProof/>
        </w:rPr>
        <w:t>5.0</w:t>
      </w:r>
      <w:r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  <w:tab/>
      </w:r>
      <w:r>
        <w:rPr>
          <w:noProof/>
        </w:rPr>
        <w:t>Model Outputs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_Toc469235982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B047FE2" w14:textId="77777777" w:rsidR="00A949DC" w:rsidRDefault="00A949DC">
      <w:pPr>
        <w:pStyle w:val="Title"/>
        <w:tabs>
          <w:tab w:val="right" w:leader="dot" w:pos="10080"/>
        </w:tabs>
        <w:ind w:right="720"/>
        <w:sectPr w:rsidR="00A949DC">
          <w:footerReference w:type="default" r:id="rId11"/>
          <w:footnotePr>
            <w:numRestart w:val="eachSect"/>
          </w:footnotePr>
          <w:pgSz w:w="12240" w:h="15840" w:code="1"/>
          <w:pgMar w:top="1440" w:right="720" w:bottom="720" w:left="720" w:header="720" w:footer="720" w:gutter="0"/>
          <w:pgNumType w:fmt="lowerRoman"/>
          <w:cols w:space="720"/>
        </w:sectPr>
      </w:pPr>
      <w:r>
        <w:rPr>
          <w:rFonts w:ascii="Times New Roman" w:hAnsi="Times New Roman"/>
          <w:caps/>
          <w:color w:val="000000"/>
          <w:sz w:val="20"/>
        </w:rPr>
        <w:fldChar w:fldCharType="end"/>
      </w:r>
      <w:bookmarkStart w:id="2" w:name="_GoBack"/>
      <w:bookmarkEnd w:id="2"/>
    </w:p>
    <w:p w14:paraId="06AAE19D" w14:textId="375E130E" w:rsidR="00130DEB" w:rsidRDefault="006619D1" w:rsidP="00130DEB">
      <w:pPr>
        <w:pStyle w:val="Heading1"/>
      </w:pPr>
      <w:bookmarkStart w:id="3" w:name="_Toc469235978"/>
      <w:bookmarkEnd w:id="0"/>
      <w:r>
        <w:lastRenderedPageBreak/>
        <w:t>Files</w:t>
      </w:r>
      <w:bookmarkEnd w:id="3"/>
    </w:p>
    <w:p w14:paraId="54248E0D" w14:textId="77777777" w:rsidR="006619D1" w:rsidRDefault="006619D1" w:rsidP="006619D1">
      <w:proofErr w:type="spellStart"/>
      <w:r>
        <w:t>ExtendSim</w:t>
      </w:r>
      <w:proofErr w:type="spellEnd"/>
      <w:r>
        <w:t xml:space="preserve"> file – MarineCorpsMarathon_Rev10.mox</w:t>
      </w:r>
    </w:p>
    <w:p w14:paraId="34DB5B48" w14:textId="07B3FBD7" w:rsidR="006619D1" w:rsidRDefault="006619D1" w:rsidP="006619D1">
      <w:r>
        <w:t>Input file – MCM_InputData.xlsx</w:t>
      </w:r>
    </w:p>
    <w:p w14:paraId="2F0DC998" w14:textId="66ED3371" w:rsidR="006619D1" w:rsidRPr="006619D1" w:rsidRDefault="006619D1" w:rsidP="006619D1">
      <w:r>
        <w:t xml:space="preserve"> </w:t>
      </w:r>
    </w:p>
    <w:p w14:paraId="649DF5B6" w14:textId="6EB16735" w:rsidR="00A949DC" w:rsidRDefault="00823523" w:rsidP="003C1B72">
      <w:pPr>
        <w:pStyle w:val="Heading1"/>
      </w:pPr>
      <w:bookmarkStart w:id="4" w:name="_Toc469235979"/>
      <w:r>
        <w:t>Tool</w:t>
      </w:r>
      <w:bookmarkEnd w:id="4"/>
    </w:p>
    <w:p w14:paraId="050279DC" w14:textId="68252B39" w:rsidR="008C5BAB" w:rsidRDefault="00217BA2" w:rsidP="005E62E2">
      <w:r>
        <w:t>Y</w:t>
      </w:r>
      <w:r w:rsidR="006619D1">
        <w:t>ou need to have one of the followings</w:t>
      </w:r>
      <w:r>
        <w:t xml:space="preserve"> to open and run the model</w:t>
      </w:r>
      <w:r w:rsidR="006619D1">
        <w:t>:</w:t>
      </w:r>
    </w:p>
    <w:p w14:paraId="428523ED" w14:textId="77777777" w:rsidR="006619D1" w:rsidRDefault="006619D1" w:rsidP="005E62E2"/>
    <w:p w14:paraId="4BED2CFD" w14:textId="0E340C04" w:rsidR="006619D1" w:rsidRDefault="006619D1" w:rsidP="006619D1">
      <w:pPr>
        <w:pStyle w:val="ListParagraph"/>
        <w:numPr>
          <w:ilvl w:val="0"/>
          <w:numId w:val="23"/>
        </w:numPr>
      </w:pPr>
      <w:proofErr w:type="spellStart"/>
      <w:r>
        <w:t>ExtendSim</w:t>
      </w:r>
      <w:proofErr w:type="spellEnd"/>
      <w:r>
        <w:t xml:space="preserve"> software version 9.2</w:t>
      </w:r>
    </w:p>
    <w:p w14:paraId="297BD200" w14:textId="21D41B26" w:rsidR="006619D1" w:rsidRDefault="006619D1" w:rsidP="006619D1">
      <w:pPr>
        <w:pStyle w:val="ListParagraph"/>
        <w:numPr>
          <w:ilvl w:val="0"/>
          <w:numId w:val="23"/>
        </w:numPr>
      </w:pPr>
      <w:r>
        <w:t xml:space="preserve">Free demo version downloaded from </w:t>
      </w:r>
      <w:proofErr w:type="spellStart"/>
      <w:r>
        <w:t>ExtendSim</w:t>
      </w:r>
      <w:proofErr w:type="spellEnd"/>
      <w:r>
        <w:t xml:space="preserve"> website, www. Extendsim.com</w:t>
      </w:r>
    </w:p>
    <w:p w14:paraId="6BA28369" w14:textId="0583EDCA" w:rsidR="00217BA2" w:rsidRDefault="003C1B72" w:rsidP="00217BA2">
      <w:r>
        <w:t>The free demo allow</w:t>
      </w:r>
      <w:r w:rsidR="00D70C28">
        <w:t>s</w:t>
      </w:r>
      <w:r>
        <w:t xml:space="preserve"> you to </w:t>
      </w:r>
      <w:r w:rsidR="00217BA2">
        <w:t>fully execute any what-if analysis but you cannot save or modify the model.</w:t>
      </w:r>
    </w:p>
    <w:p w14:paraId="5FEBD467" w14:textId="77777777" w:rsidR="00217BA2" w:rsidRDefault="00217BA2" w:rsidP="00217BA2"/>
    <w:p w14:paraId="571DD5FD" w14:textId="241C767C" w:rsidR="00DC1703" w:rsidRDefault="00217BA2" w:rsidP="006619D1">
      <w:r>
        <w:t xml:space="preserve">To run the model, click on the play button </w:t>
      </w:r>
      <w:r w:rsidR="00D70C28">
        <w:t xml:space="preserve">from </w:t>
      </w:r>
      <w:r>
        <w:t xml:space="preserve">the menu </w:t>
      </w:r>
      <w:proofErr w:type="gramStart"/>
      <w:r>
        <w:t xml:space="preserve">bar </w:t>
      </w:r>
      <w:proofErr w:type="gramEnd"/>
      <w:r>
        <w:rPr>
          <w:noProof/>
        </w:rPr>
        <w:drawing>
          <wp:inline distT="0" distB="0" distL="0" distR="0" wp14:anchorId="2CBE7BCC" wp14:editId="22A00F43">
            <wp:extent cx="238125" cy="19050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 </w:t>
      </w:r>
    </w:p>
    <w:p w14:paraId="60028B59" w14:textId="77777777" w:rsidR="00DC1703" w:rsidRDefault="00DC1703" w:rsidP="006619D1"/>
    <w:p w14:paraId="05E86AD6" w14:textId="25E08DB8" w:rsidR="006619D1" w:rsidRDefault="00217BA2" w:rsidP="006619D1">
      <w:r>
        <w:t xml:space="preserve">You can </w:t>
      </w:r>
      <w:r w:rsidR="00DC1703">
        <w:t xml:space="preserve">run the model with or without </w:t>
      </w:r>
      <w:proofErr w:type="spellStart"/>
      <w:r w:rsidR="00DC1703">
        <w:t>animatin</w:t>
      </w:r>
      <w:proofErr w:type="spellEnd"/>
      <w:r w:rsidR="00DC1703">
        <w:t xml:space="preserve"> by </w:t>
      </w:r>
      <w:r>
        <w:t xml:space="preserve">toggle the animation button </w:t>
      </w:r>
      <w:r>
        <w:rPr>
          <w:noProof/>
        </w:rPr>
        <w:drawing>
          <wp:inline distT="0" distB="0" distL="0" distR="0" wp14:anchorId="26F07179" wp14:editId="713DE9C6">
            <wp:extent cx="228600" cy="2190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E4152" w14:textId="77777777" w:rsidR="00217BA2" w:rsidRDefault="00217BA2" w:rsidP="006619D1"/>
    <w:p w14:paraId="1F0F6AAA" w14:textId="76F09DC3" w:rsidR="005E62E2" w:rsidRDefault="00217BA2" w:rsidP="003C1B72">
      <w:pPr>
        <w:pStyle w:val="Heading1"/>
      </w:pPr>
      <w:bookmarkStart w:id="5" w:name="_Toc469235980"/>
      <w:r>
        <w:t>Input File</w:t>
      </w:r>
      <w:bookmarkEnd w:id="5"/>
    </w:p>
    <w:p w14:paraId="1F046893" w14:textId="0C286670" w:rsidR="000864A2" w:rsidRDefault="00217BA2" w:rsidP="000864A2">
      <w:r>
        <w:t>Input put file must be placed in the same directory as the model file.</w:t>
      </w:r>
    </w:p>
    <w:p w14:paraId="19D2D1EC" w14:textId="77777777" w:rsidR="00217BA2" w:rsidRDefault="00217BA2" w:rsidP="000864A2"/>
    <w:p w14:paraId="47CC15BD" w14:textId="757FD143" w:rsidR="00217BA2" w:rsidRDefault="00217BA2" w:rsidP="000864A2">
      <w:r>
        <w:t xml:space="preserve">User can only change data in the green cell.  Other cells are derived from the </w:t>
      </w:r>
      <w:r w:rsidR="003C1B72">
        <w:t>green</w:t>
      </w:r>
      <w:r>
        <w:t xml:space="preserve"> cells</w:t>
      </w:r>
      <w:r w:rsidR="00823523">
        <w:t>.</w:t>
      </w:r>
    </w:p>
    <w:p w14:paraId="3058430A" w14:textId="77777777" w:rsidR="00823523" w:rsidRDefault="00823523" w:rsidP="000864A2"/>
    <w:p w14:paraId="2B073260" w14:textId="6ADA349D" w:rsidR="00823523" w:rsidRDefault="00823523" w:rsidP="000864A2">
      <w:r>
        <w:t xml:space="preserve">Below </w:t>
      </w:r>
      <w:proofErr w:type="gramStart"/>
      <w:r w:rsidR="003C1B72">
        <w:t>are</w:t>
      </w:r>
      <w:r>
        <w:t xml:space="preserve"> the list</w:t>
      </w:r>
      <w:proofErr w:type="gramEnd"/>
      <w:r>
        <w:t xml:space="preserve"> of parameters that </w:t>
      </w:r>
      <w:r w:rsidR="003C1B72">
        <w:t>user can</w:t>
      </w:r>
      <w:r>
        <w:t xml:space="preserve"> change from the input file:</w:t>
      </w:r>
    </w:p>
    <w:p w14:paraId="4E244957" w14:textId="77777777" w:rsidR="00823523" w:rsidRDefault="00823523" w:rsidP="000864A2"/>
    <w:p w14:paraId="69F5286A" w14:textId="2764B374" w:rsidR="00823523" w:rsidRDefault="00823523" w:rsidP="000864A2">
      <w:r>
        <w:t>1 – Half-hourly arrival rate</w:t>
      </w:r>
    </w:p>
    <w:p w14:paraId="72FA35F4" w14:textId="77777777" w:rsidR="00D70C28" w:rsidRDefault="00D70C28" w:rsidP="000864A2"/>
    <w:p w14:paraId="1A256371" w14:textId="3135A89D" w:rsidR="00823523" w:rsidRDefault="00823523" w:rsidP="000864A2">
      <w:r>
        <w:t>2 – Total number of runners</w:t>
      </w:r>
    </w:p>
    <w:p w14:paraId="03F4D9B7" w14:textId="77777777" w:rsidR="00D70C28" w:rsidRDefault="00D70C28" w:rsidP="000864A2"/>
    <w:p w14:paraId="54FE0C96" w14:textId="03BF67FD" w:rsidR="00823523" w:rsidRDefault="00823523" w:rsidP="000864A2">
      <w:r>
        <w:t>3 – Percentage of people using each mean of transportation</w:t>
      </w:r>
    </w:p>
    <w:p w14:paraId="35DFC266" w14:textId="77777777" w:rsidR="00217BA2" w:rsidRDefault="00217BA2" w:rsidP="000864A2"/>
    <w:p w14:paraId="65370E31" w14:textId="77777777" w:rsidR="00217BA2" w:rsidRDefault="00217BA2" w:rsidP="000864A2"/>
    <w:p w14:paraId="04EE9B1A" w14:textId="77777777" w:rsidR="00217BA2" w:rsidRDefault="00217BA2" w:rsidP="000864A2"/>
    <w:p w14:paraId="50C0E1B4" w14:textId="77777777" w:rsidR="00217BA2" w:rsidRDefault="00217BA2" w:rsidP="000864A2"/>
    <w:p w14:paraId="129F8525" w14:textId="77777777" w:rsidR="00217BA2" w:rsidRDefault="00217BA2" w:rsidP="000864A2"/>
    <w:p w14:paraId="0CC38C40" w14:textId="57A08954" w:rsidR="00217BA2" w:rsidRDefault="00D924D8" w:rsidP="00217BA2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8BC3A" wp14:editId="25602143">
                <wp:simplePos x="0" y="0"/>
                <wp:positionH relativeFrom="column">
                  <wp:posOffset>1120775</wp:posOffset>
                </wp:positionH>
                <wp:positionV relativeFrom="paragraph">
                  <wp:posOffset>1971675</wp:posOffset>
                </wp:positionV>
                <wp:extent cx="1089025" cy="405130"/>
                <wp:effectExtent l="476250" t="0" r="15875" b="394970"/>
                <wp:wrapNone/>
                <wp:docPr id="31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05130"/>
                        </a:xfrm>
                        <a:prstGeom prst="wedgeRoundRectCallout">
                          <a:avLst>
                            <a:gd name="adj1" fmla="val -90398"/>
                            <a:gd name="adj2" fmla="val 13428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28C61F" w14:textId="20D10373" w:rsidR="00217BA2" w:rsidRPr="00217BA2" w:rsidRDefault="00D924D8" w:rsidP="00217BA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%</w:t>
                            </w:r>
                            <w:r w:rsidR="00217BA2" w:rsidRPr="00217BA2">
                              <w:rPr>
                                <w:sz w:val="20"/>
                              </w:rPr>
                              <w:t>Half-hourly arrival 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1" o:spid="_x0000_s1026" type="#_x0000_t62" style="position:absolute;left:0;text-align:left;margin-left:88.25pt;margin-top:155.25pt;width:85.75pt;height:3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" adj="-8726,39805" fillcolor="white [3201]" strokecolor="#5b9bd5 [3204]" strokeweight="1pt">
                <v:textbox>
                  <w:txbxContent>
                    <w:p w14:paraId="5F28C61F" w14:textId="20D10373" w:rsidR="00217BA2" w:rsidRPr="00217BA2" w:rsidRDefault="00D924D8" w:rsidP="00217BA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%</w:t>
                      </w:r>
                      <w:r w:rsidR="00217BA2" w:rsidRPr="00217BA2">
                        <w:rPr>
                          <w:sz w:val="20"/>
                        </w:rPr>
                        <w:t>Half-hourly arrival rate</w:t>
                      </w:r>
                    </w:p>
                  </w:txbxContent>
                </v:textbox>
              </v:shape>
            </w:pict>
          </mc:Fallback>
        </mc:AlternateContent>
      </w:r>
      <w:r w:rsidR="0082352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56FE87" wp14:editId="49FE0024">
                <wp:simplePos x="0" y="0"/>
                <wp:positionH relativeFrom="column">
                  <wp:posOffset>3935896</wp:posOffset>
                </wp:positionH>
                <wp:positionV relativeFrom="paragraph">
                  <wp:posOffset>1033670</wp:posOffset>
                </wp:positionV>
                <wp:extent cx="1327785" cy="786765"/>
                <wp:effectExtent l="781050" t="914400" r="24765" b="13335"/>
                <wp:wrapNone/>
                <wp:docPr id="2051" name="Rounded Rectangular Callout 2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785" cy="786765"/>
                        </a:xfrm>
                        <a:prstGeom prst="wedgeRoundRectCallout">
                          <a:avLst>
                            <a:gd name="adj1" fmla="val -105187"/>
                            <a:gd name="adj2" fmla="val -16241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F51F2B" w14:textId="1CBA416A" w:rsidR="00823523" w:rsidRPr="00217BA2" w:rsidRDefault="00823523" w:rsidP="0082352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Percentage of people using each means of transportation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2051" o:spid="_x0000_s1027" type="#_x0000_t62" style="position:absolute;left:0;text-align:left;margin-left:309.9pt;margin-top:81.4pt;width:104.55pt;height:61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" adj="-11920,-24283" fillcolor="white [3201]" strokecolor="#5b9bd5 [3204]" strokeweight="1pt">
                <v:textbox>
                  <w:txbxContent>
                    <w:p w14:paraId="39F51F2B" w14:textId="1CBA416A" w:rsidR="00823523" w:rsidRPr="00217BA2" w:rsidRDefault="00823523" w:rsidP="00823523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Percentage of people using each means of transportation</w:t>
                      </w:r>
                    </w:p>
                  </w:txbxContent>
                </v:textbox>
              </v:shape>
            </w:pict>
          </mc:Fallback>
        </mc:AlternateContent>
      </w:r>
      <w:r w:rsidR="00217BA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BDC80" wp14:editId="44C12EE9">
                <wp:simplePos x="0" y="0"/>
                <wp:positionH relativeFrom="column">
                  <wp:posOffset>1622066</wp:posOffset>
                </wp:positionH>
                <wp:positionV relativeFrom="paragraph">
                  <wp:posOffset>1033670</wp:posOffset>
                </wp:positionV>
                <wp:extent cx="946205" cy="421005"/>
                <wp:effectExtent l="800100" t="895350" r="25400" b="17145"/>
                <wp:wrapNone/>
                <wp:docPr id="2049" name="Rounded Rectangular Callout 2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05" cy="421005"/>
                        </a:xfrm>
                        <a:prstGeom prst="wedgeRoundRectCallout">
                          <a:avLst>
                            <a:gd name="adj1" fmla="val -129141"/>
                            <a:gd name="adj2" fmla="val -25539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63683" w14:textId="00D9B4E9" w:rsidR="00217BA2" w:rsidRPr="00217BA2" w:rsidRDefault="00217BA2" w:rsidP="00217BA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Total number of runners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2049" o:spid="_x0000_s1028" type="#_x0000_t62" style="position:absolute;left:0;text-align:left;margin-left:127.7pt;margin-top:81.4pt;width:74.5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" adj="-17094,-44366" fillcolor="white [3201]" strokecolor="#5b9bd5 [3204]" strokeweight="1pt">
                <v:textbox>
                  <w:txbxContent>
                    <w:p w14:paraId="16063683" w14:textId="00D9B4E9" w:rsidR="00217BA2" w:rsidRPr="00217BA2" w:rsidRDefault="00217BA2" w:rsidP="00217BA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Total number of runners</w:t>
                      </w:r>
                    </w:p>
                  </w:txbxContent>
                </v:textbox>
              </v:shape>
            </w:pict>
          </mc:Fallback>
        </mc:AlternateContent>
      </w:r>
      <w:r w:rsidR="00217BA2">
        <w:rPr>
          <w:noProof/>
        </w:rPr>
        <w:drawing>
          <wp:inline distT="0" distB="0" distL="0" distR="0" wp14:anchorId="1160D4C9" wp14:editId="2DDE909E">
            <wp:extent cx="5943600" cy="4579620"/>
            <wp:effectExtent l="0" t="0" r="0" b="0"/>
            <wp:docPr id="2048" name="Picture 2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7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82261" w14:textId="77777777" w:rsidR="00217BA2" w:rsidRDefault="00217BA2" w:rsidP="000864A2"/>
    <w:p w14:paraId="7A8682AB" w14:textId="77777777" w:rsidR="007C7703" w:rsidRDefault="007C7703" w:rsidP="007C7703"/>
    <w:p w14:paraId="154FC63F" w14:textId="650B867E" w:rsidR="005E62E2" w:rsidRDefault="003C1B72" w:rsidP="003C1B72">
      <w:pPr>
        <w:pStyle w:val="Heading1"/>
      </w:pPr>
      <w:bookmarkStart w:id="6" w:name="_Toc469235981"/>
      <w:r>
        <w:t>Model Setup</w:t>
      </w:r>
      <w:bookmarkEnd w:id="6"/>
    </w:p>
    <w:p w14:paraId="103049E4" w14:textId="41D0C6F4" w:rsidR="00823523" w:rsidRDefault="003C1B72" w:rsidP="00823523">
      <w:r>
        <w:t>Before running or executing what-if analysis, user must indicate the desired number of iterations</w:t>
      </w:r>
      <w:r w:rsidR="00C7036A">
        <w:t xml:space="preserve"> and the simulation duration.  </w:t>
      </w:r>
    </w:p>
    <w:p w14:paraId="4B745BEF" w14:textId="77777777" w:rsidR="00C7036A" w:rsidRDefault="00C7036A" w:rsidP="00823523"/>
    <w:p w14:paraId="2662B864" w14:textId="7A99DDC8" w:rsidR="008D255A" w:rsidRDefault="00DC1703" w:rsidP="00823523">
      <w:r>
        <w:t xml:space="preserve">To setup the above parameters go to: Run &gt; </w:t>
      </w:r>
      <w:r w:rsidR="008D255A">
        <w:t xml:space="preserve">Simulation Setup from the menu bar.  There will be a window popup that allows </w:t>
      </w:r>
      <w:r w:rsidR="00D70C28">
        <w:t xml:space="preserve">you </w:t>
      </w:r>
      <w:r w:rsidR="008D255A">
        <w:t>to specify the desired parameters as shown:</w:t>
      </w:r>
    </w:p>
    <w:p w14:paraId="1A86C057" w14:textId="77777777" w:rsidR="008D255A" w:rsidRDefault="008D255A" w:rsidP="00823523"/>
    <w:p w14:paraId="452F5CF6" w14:textId="17E7AA6D" w:rsidR="008D255A" w:rsidRDefault="008D255A" w:rsidP="008D255A">
      <w:pPr>
        <w:jc w:val="center"/>
      </w:pPr>
      <w:r>
        <w:rPr>
          <w:noProof/>
        </w:rPr>
        <w:drawing>
          <wp:inline distT="0" distB="0" distL="0" distR="0" wp14:anchorId="2D81CE72" wp14:editId="67D9C3C1">
            <wp:extent cx="4705350" cy="1304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7A2E0" w14:textId="77777777" w:rsidR="008D255A" w:rsidRDefault="008D255A" w:rsidP="008D255A">
      <w:pPr>
        <w:jc w:val="center"/>
      </w:pPr>
    </w:p>
    <w:p w14:paraId="3EF2E847" w14:textId="76047454" w:rsidR="008D255A" w:rsidRDefault="008D255A" w:rsidP="008D255A">
      <w:pPr>
        <w:pStyle w:val="Heading1"/>
      </w:pPr>
      <w:bookmarkStart w:id="7" w:name="_Toc469235982"/>
      <w:r>
        <w:lastRenderedPageBreak/>
        <w:t>Model Outputs</w:t>
      </w:r>
      <w:bookmarkEnd w:id="7"/>
    </w:p>
    <w:p w14:paraId="77AE551F" w14:textId="1C11CE1B" w:rsidR="008D255A" w:rsidRDefault="008D255A" w:rsidP="008D255A">
      <w:r>
        <w:t>The model exports data into its internal datab</w:t>
      </w:r>
      <w:r w:rsidR="00815C72">
        <w:t xml:space="preserve">ase tables, which can be accessed by selecting: Database &gt; </w:t>
      </w:r>
      <w:proofErr w:type="spellStart"/>
      <w:r w:rsidR="00815C72">
        <w:t>Model_Outputs</w:t>
      </w:r>
      <w:proofErr w:type="spellEnd"/>
      <w:r w:rsidR="00815C72">
        <w:t xml:space="preserve"> from the menu bar</w:t>
      </w:r>
    </w:p>
    <w:p w14:paraId="7F5C8972" w14:textId="77777777" w:rsidR="00815C72" w:rsidRDefault="00815C72" w:rsidP="008D255A"/>
    <w:p w14:paraId="2357084A" w14:textId="73E8C2AE" w:rsidR="00815C72" w:rsidRDefault="00815C72" w:rsidP="008D255A">
      <w:r>
        <w:t xml:space="preserve">Below is the screenshot of the database tables.  To view </w:t>
      </w:r>
      <w:r w:rsidR="00D924D8">
        <w:t xml:space="preserve">the </w:t>
      </w:r>
      <w:r>
        <w:t>raw data, user can double click on the table name</w:t>
      </w:r>
    </w:p>
    <w:p w14:paraId="5CE5BEF2" w14:textId="77777777" w:rsidR="00815C72" w:rsidRDefault="00815C72" w:rsidP="008D255A"/>
    <w:p w14:paraId="21E29D62" w14:textId="32D38A68" w:rsidR="00815C72" w:rsidRDefault="00815C72" w:rsidP="008D255A">
      <w:r>
        <w:rPr>
          <w:noProof/>
        </w:rPr>
        <w:drawing>
          <wp:inline distT="0" distB="0" distL="0" distR="0" wp14:anchorId="7871870D" wp14:editId="365704AB">
            <wp:extent cx="5543550" cy="5457825"/>
            <wp:effectExtent l="0" t="0" r="0" b="9525"/>
            <wp:docPr id="2052" name="Picture 2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AF335" w14:textId="77777777" w:rsidR="00815C72" w:rsidRDefault="00815C72" w:rsidP="008D255A"/>
    <w:p w14:paraId="593B4D04" w14:textId="43818805" w:rsidR="0015520D" w:rsidRPr="008D255A" w:rsidRDefault="0015520D" w:rsidP="008D255A">
      <w:r>
        <w:t>In additional to raw data, the model also calculate</w:t>
      </w:r>
      <w:r w:rsidR="00D924D8">
        <w:t>s</w:t>
      </w:r>
      <w:r>
        <w:t xml:space="preserve"> statistical results.  To view statistical results, click on the “Travel Time Statistic” block from the model topology  </w:t>
      </w:r>
      <w:r>
        <w:rPr>
          <w:noProof/>
        </w:rPr>
        <w:drawing>
          <wp:inline distT="0" distB="0" distL="0" distR="0" wp14:anchorId="6475628A" wp14:editId="04122E44">
            <wp:extent cx="1296035" cy="476885"/>
            <wp:effectExtent l="0" t="0" r="0" b="0"/>
            <wp:docPr id="2053" name="Picture 2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15520D" w:rsidRPr="008D255A" w:rsidSect="0010191F">
      <w:footnotePr>
        <w:numRestart w:val="eachSect"/>
      </w:footnotePr>
      <w:pgSz w:w="12240" w:h="15840" w:code="1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E5AE1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07487" w14:textId="77777777" w:rsidR="008A5B3F" w:rsidRDefault="008A5B3F">
      <w:r>
        <w:separator/>
      </w:r>
    </w:p>
  </w:endnote>
  <w:endnote w:type="continuationSeparator" w:id="0">
    <w:p w14:paraId="2543D1CE" w14:textId="77777777" w:rsidR="008A5B3F" w:rsidRDefault="008A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DCE94" w14:textId="02814177" w:rsidR="006619D1" w:rsidRDefault="006619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10F0">
      <w:rPr>
        <w:rStyle w:val="PageNumber"/>
        <w:noProof/>
      </w:rPr>
      <w:t>1</w:t>
    </w:r>
    <w:r>
      <w:rPr>
        <w:rStyle w:val="PageNumber"/>
      </w:rPr>
      <w:fldChar w:fldCharType="end"/>
    </w:r>
  </w:p>
  <w:p w14:paraId="65CAFA13" w14:textId="7CAC2332" w:rsidR="006619D1" w:rsidRDefault="006619D1">
    <w:pPr>
      <w:pStyle w:val="Footer"/>
      <w:pBdr>
        <w:top w:val="single" w:sz="4" w:space="1" w:color="auto"/>
      </w:pBdr>
    </w:pPr>
    <w:r>
      <w:t xml:space="preserve">SEOR699 – MCM </w:t>
    </w:r>
    <w:r w:rsidR="00DC1703">
      <w:t>Simulation Model Instruction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06960" w14:textId="77777777" w:rsidR="008A5B3F" w:rsidRDefault="008A5B3F">
      <w:r>
        <w:separator/>
      </w:r>
    </w:p>
  </w:footnote>
  <w:footnote w:type="continuationSeparator" w:id="0">
    <w:p w14:paraId="29E8816B" w14:textId="77777777" w:rsidR="008A5B3F" w:rsidRDefault="008A5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0D0AB43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024B14E5"/>
    <w:multiLevelType w:val="multilevel"/>
    <w:tmpl w:val="8C86746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4304291"/>
    <w:multiLevelType w:val="hybridMultilevel"/>
    <w:tmpl w:val="F9361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91F3A"/>
    <w:multiLevelType w:val="multilevel"/>
    <w:tmpl w:val="7B18BD70"/>
    <w:lvl w:ilvl="0">
      <w:start w:val="6"/>
      <w:numFmt w:val="bullet"/>
      <w:lvlText w:val="-"/>
      <w:lvlJc w:val="left"/>
      <w:pPr>
        <w:ind w:left="72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</w:rPr>
    </w:lvl>
  </w:abstractNum>
  <w:abstractNum w:abstractNumId="4">
    <w:nsid w:val="18687EEC"/>
    <w:multiLevelType w:val="multilevel"/>
    <w:tmpl w:val="FADC896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1B787D8F"/>
    <w:multiLevelType w:val="multilevel"/>
    <w:tmpl w:val="8C867462"/>
    <w:lvl w:ilvl="0">
      <w:start w:val="1"/>
      <w:numFmt w:val="decimal"/>
      <w:lvlText w:val="%1.0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CF06948"/>
    <w:multiLevelType w:val="hybridMultilevel"/>
    <w:tmpl w:val="3D3A6416"/>
    <w:lvl w:ilvl="0" w:tplc="7F2ACD9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F866B8"/>
    <w:multiLevelType w:val="hybridMultilevel"/>
    <w:tmpl w:val="C43223B6"/>
    <w:lvl w:ilvl="0" w:tplc="A8265A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9E453F"/>
    <w:multiLevelType w:val="singleLevel"/>
    <w:tmpl w:val="892600E4"/>
    <w:lvl w:ilvl="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6BA54DB"/>
    <w:multiLevelType w:val="singleLevel"/>
    <w:tmpl w:val="9DDA49CC"/>
    <w:lvl w:ilvl="0">
      <w:start w:val="1"/>
      <w:numFmt w:val="bullet"/>
      <w:pStyle w:val="ListTex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7B6ACA"/>
    <w:multiLevelType w:val="singleLevel"/>
    <w:tmpl w:val="C58C3096"/>
    <w:lvl w:ilvl="0">
      <w:start w:val="1"/>
      <w:numFmt w:val="bullet"/>
      <w:pStyle w:val="ListBullet2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67B5173"/>
    <w:multiLevelType w:val="singleLevel"/>
    <w:tmpl w:val="2CB6A640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94C4846"/>
    <w:multiLevelType w:val="multilevel"/>
    <w:tmpl w:val="B3623B6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3">
    <w:nsid w:val="3D2F62F9"/>
    <w:multiLevelType w:val="multilevel"/>
    <w:tmpl w:val="8D3E0858"/>
    <w:lvl w:ilvl="0">
      <w:start w:val="6"/>
      <w:numFmt w:val="bullet"/>
      <w:lvlText w:val="-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4">
    <w:nsid w:val="433B5ED6"/>
    <w:multiLevelType w:val="hybridMultilevel"/>
    <w:tmpl w:val="211E020E"/>
    <w:lvl w:ilvl="0" w:tplc="A8265A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444E2911"/>
    <w:multiLevelType w:val="singleLevel"/>
    <w:tmpl w:val="9D16C9EA"/>
    <w:lvl w:ilvl="0">
      <w:start w:val="1"/>
      <w:numFmt w:val="bullet"/>
      <w:pStyle w:val="Outline3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6">
    <w:nsid w:val="47BC32D8"/>
    <w:multiLevelType w:val="multilevel"/>
    <w:tmpl w:val="895609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7">
    <w:nsid w:val="48D00870"/>
    <w:multiLevelType w:val="hybridMultilevel"/>
    <w:tmpl w:val="A3A699FE"/>
    <w:lvl w:ilvl="0" w:tplc="A8265A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8265A2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310877"/>
    <w:multiLevelType w:val="singleLevel"/>
    <w:tmpl w:val="21B456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47F5263"/>
    <w:multiLevelType w:val="hybridMultilevel"/>
    <w:tmpl w:val="69E011D8"/>
    <w:lvl w:ilvl="0" w:tplc="C978AB6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D21D72"/>
    <w:multiLevelType w:val="hybridMultilevel"/>
    <w:tmpl w:val="E84C6358"/>
    <w:lvl w:ilvl="0" w:tplc="28EA0AC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774ECE"/>
    <w:multiLevelType w:val="multilevel"/>
    <w:tmpl w:val="E97242DE"/>
    <w:lvl w:ilvl="0">
      <w:start w:val="1"/>
      <w:numFmt w:val="decimal"/>
      <w:lvlText w:val="%1.0"/>
      <w:lvlJc w:val="left"/>
      <w:pPr>
        <w:ind w:left="432" w:firstLine="0"/>
      </w:pPr>
    </w:lvl>
    <w:lvl w:ilvl="1">
      <w:start w:val="1"/>
      <w:numFmt w:val="decimal"/>
      <w:lvlText w:val="%1.%2"/>
      <w:lvlJc w:val="left"/>
      <w:pPr>
        <w:ind w:left="576" w:firstLine="0"/>
      </w:p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864" w:firstLine="0"/>
      </w:pPr>
    </w:lvl>
    <w:lvl w:ilvl="4">
      <w:start w:val="1"/>
      <w:numFmt w:val="decimal"/>
      <w:lvlText w:val="%1.%2.%3.%4.%5"/>
      <w:lvlJc w:val="left"/>
      <w:pPr>
        <w:ind w:left="1008" w:firstLine="0"/>
      </w:pPr>
    </w:lvl>
    <w:lvl w:ilvl="5">
      <w:start w:val="1"/>
      <w:numFmt w:val="decimal"/>
      <w:lvlText w:val="%1.%2.%3.%4.%5.%6"/>
      <w:lvlJc w:val="left"/>
      <w:pPr>
        <w:ind w:left="1152" w:firstLine="0"/>
      </w:pPr>
    </w:lvl>
    <w:lvl w:ilvl="6">
      <w:start w:val="1"/>
      <w:numFmt w:val="decimal"/>
      <w:lvlText w:val="%1.%2.%3.%4.%5.%6.%7"/>
      <w:lvlJc w:val="left"/>
      <w:pPr>
        <w:ind w:left="1296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584" w:firstLine="0"/>
      </w:pPr>
    </w:lvl>
  </w:abstractNum>
  <w:abstractNum w:abstractNumId="22">
    <w:nsid w:val="70426544"/>
    <w:multiLevelType w:val="hybridMultilevel"/>
    <w:tmpl w:val="55A61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9"/>
  </w:num>
  <w:num w:numId="5">
    <w:abstractNumId w:val="8"/>
  </w:num>
  <w:num w:numId="6">
    <w:abstractNumId w:val="15"/>
  </w:num>
  <w:num w:numId="7">
    <w:abstractNumId w:val="10"/>
  </w:num>
  <w:num w:numId="8">
    <w:abstractNumId w:val="11"/>
  </w:num>
  <w:num w:numId="9">
    <w:abstractNumId w:val="14"/>
  </w:num>
  <w:num w:numId="10">
    <w:abstractNumId w:val="17"/>
  </w:num>
  <w:num w:numId="11">
    <w:abstractNumId w:val="7"/>
  </w:num>
  <w:num w:numId="12">
    <w:abstractNumId w:val="5"/>
  </w:num>
  <w:num w:numId="13">
    <w:abstractNumId w:val="20"/>
  </w:num>
  <w:num w:numId="14">
    <w:abstractNumId w:val="19"/>
  </w:num>
  <w:num w:numId="15">
    <w:abstractNumId w:val="13"/>
  </w:num>
  <w:num w:numId="16">
    <w:abstractNumId w:val="12"/>
  </w:num>
  <w:num w:numId="17">
    <w:abstractNumId w:val="2"/>
  </w:num>
  <w:num w:numId="18">
    <w:abstractNumId w:val="22"/>
  </w:num>
  <w:num w:numId="19">
    <w:abstractNumId w:val="16"/>
  </w:num>
  <w:num w:numId="20">
    <w:abstractNumId w:val="21"/>
  </w:num>
  <w:num w:numId="21">
    <w:abstractNumId w:val="4"/>
  </w:num>
  <w:num w:numId="22">
    <w:abstractNumId w:val="3"/>
  </w:num>
  <w:num w:numId="2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icky">
    <w15:presenceInfo w15:providerId="None" w15:userId="Rick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9DC"/>
    <w:rsid w:val="00000BE5"/>
    <w:rsid w:val="00003748"/>
    <w:rsid w:val="00003D59"/>
    <w:rsid w:val="00010BAE"/>
    <w:rsid w:val="000140E8"/>
    <w:rsid w:val="00032C33"/>
    <w:rsid w:val="000437FA"/>
    <w:rsid w:val="00043A6F"/>
    <w:rsid w:val="000441F6"/>
    <w:rsid w:val="00062C33"/>
    <w:rsid w:val="00064282"/>
    <w:rsid w:val="000717C5"/>
    <w:rsid w:val="00074F36"/>
    <w:rsid w:val="00077940"/>
    <w:rsid w:val="000822F7"/>
    <w:rsid w:val="00084683"/>
    <w:rsid w:val="00084C9A"/>
    <w:rsid w:val="000864A2"/>
    <w:rsid w:val="00090FC9"/>
    <w:rsid w:val="000A2F15"/>
    <w:rsid w:val="000A3F65"/>
    <w:rsid w:val="000A4280"/>
    <w:rsid w:val="000A4489"/>
    <w:rsid w:val="000A58AF"/>
    <w:rsid w:val="000B771D"/>
    <w:rsid w:val="000C3A91"/>
    <w:rsid w:val="000D1AA1"/>
    <w:rsid w:val="000D4473"/>
    <w:rsid w:val="000D6AF8"/>
    <w:rsid w:val="000E075B"/>
    <w:rsid w:val="0010191F"/>
    <w:rsid w:val="0010352E"/>
    <w:rsid w:val="00130DEB"/>
    <w:rsid w:val="00132BC7"/>
    <w:rsid w:val="00134B72"/>
    <w:rsid w:val="00143DD1"/>
    <w:rsid w:val="00150999"/>
    <w:rsid w:val="0015520D"/>
    <w:rsid w:val="00157C4C"/>
    <w:rsid w:val="00167864"/>
    <w:rsid w:val="00167D72"/>
    <w:rsid w:val="0018080F"/>
    <w:rsid w:val="0018119D"/>
    <w:rsid w:val="00186E60"/>
    <w:rsid w:val="0019119A"/>
    <w:rsid w:val="00192502"/>
    <w:rsid w:val="00193F9C"/>
    <w:rsid w:val="00194F1B"/>
    <w:rsid w:val="001A33BE"/>
    <w:rsid w:val="001B4799"/>
    <w:rsid w:val="001B6B83"/>
    <w:rsid w:val="001C4C77"/>
    <w:rsid w:val="001D404A"/>
    <w:rsid w:val="001D4CD4"/>
    <w:rsid w:val="001E05A9"/>
    <w:rsid w:val="001E3514"/>
    <w:rsid w:val="001F2154"/>
    <w:rsid w:val="001F720D"/>
    <w:rsid w:val="001F7DED"/>
    <w:rsid w:val="0020783E"/>
    <w:rsid w:val="00210951"/>
    <w:rsid w:val="00213A78"/>
    <w:rsid w:val="00217B47"/>
    <w:rsid w:val="00217BA2"/>
    <w:rsid w:val="00223A9C"/>
    <w:rsid w:val="00240503"/>
    <w:rsid w:val="00242F42"/>
    <w:rsid w:val="0024405F"/>
    <w:rsid w:val="00251C01"/>
    <w:rsid w:val="00266203"/>
    <w:rsid w:val="002801F2"/>
    <w:rsid w:val="002822F1"/>
    <w:rsid w:val="00294A0F"/>
    <w:rsid w:val="002B1F6B"/>
    <w:rsid w:val="002C3806"/>
    <w:rsid w:val="002C736F"/>
    <w:rsid w:val="002D2723"/>
    <w:rsid w:val="002D44A2"/>
    <w:rsid w:val="002D4F5F"/>
    <w:rsid w:val="002D5027"/>
    <w:rsid w:val="002E0620"/>
    <w:rsid w:val="002E44AB"/>
    <w:rsid w:val="002F206B"/>
    <w:rsid w:val="002F2EB2"/>
    <w:rsid w:val="002F3CFD"/>
    <w:rsid w:val="002F487E"/>
    <w:rsid w:val="002F7077"/>
    <w:rsid w:val="00303CDE"/>
    <w:rsid w:val="00304A2A"/>
    <w:rsid w:val="00311269"/>
    <w:rsid w:val="00311CCA"/>
    <w:rsid w:val="00314770"/>
    <w:rsid w:val="00317F45"/>
    <w:rsid w:val="00323F58"/>
    <w:rsid w:val="00333A64"/>
    <w:rsid w:val="00333F50"/>
    <w:rsid w:val="003477EA"/>
    <w:rsid w:val="0035048D"/>
    <w:rsid w:val="00352F2C"/>
    <w:rsid w:val="0036151B"/>
    <w:rsid w:val="00361E38"/>
    <w:rsid w:val="003802CB"/>
    <w:rsid w:val="003845BC"/>
    <w:rsid w:val="0039456D"/>
    <w:rsid w:val="00394854"/>
    <w:rsid w:val="00396B48"/>
    <w:rsid w:val="003B6CCC"/>
    <w:rsid w:val="003C0596"/>
    <w:rsid w:val="003C1B72"/>
    <w:rsid w:val="003D3437"/>
    <w:rsid w:val="003D3A0F"/>
    <w:rsid w:val="003D5A4D"/>
    <w:rsid w:val="003D6D89"/>
    <w:rsid w:val="003D7424"/>
    <w:rsid w:val="003E04E4"/>
    <w:rsid w:val="003E2F88"/>
    <w:rsid w:val="003E346A"/>
    <w:rsid w:val="003E632A"/>
    <w:rsid w:val="003F4636"/>
    <w:rsid w:val="003F6C83"/>
    <w:rsid w:val="00400CD1"/>
    <w:rsid w:val="004110CB"/>
    <w:rsid w:val="00413CA9"/>
    <w:rsid w:val="00426B12"/>
    <w:rsid w:val="00430C81"/>
    <w:rsid w:val="004410F0"/>
    <w:rsid w:val="00457B3D"/>
    <w:rsid w:val="00460729"/>
    <w:rsid w:val="00463A1E"/>
    <w:rsid w:val="00465D00"/>
    <w:rsid w:val="0046624D"/>
    <w:rsid w:val="004731F2"/>
    <w:rsid w:val="00473AA8"/>
    <w:rsid w:val="00474312"/>
    <w:rsid w:val="004806CF"/>
    <w:rsid w:val="004827AD"/>
    <w:rsid w:val="0048512E"/>
    <w:rsid w:val="00485D50"/>
    <w:rsid w:val="00487377"/>
    <w:rsid w:val="00491FA6"/>
    <w:rsid w:val="00495E98"/>
    <w:rsid w:val="00497EE4"/>
    <w:rsid w:val="004A59E9"/>
    <w:rsid w:val="004A61E7"/>
    <w:rsid w:val="004A67B8"/>
    <w:rsid w:val="004B460B"/>
    <w:rsid w:val="004B53E4"/>
    <w:rsid w:val="004C1249"/>
    <w:rsid w:val="004C2D85"/>
    <w:rsid w:val="004C7046"/>
    <w:rsid w:val="004D0C77"/>
    <w:rsid w:val="004D6E41"/>
    <w:rsid w:val="004E1889"/>
    <w:rsid w:val="004F192C"/>
    <w:rsid w:val="004F2FFC"/>
    <w:rsid w:val="00500B09"/>
    <w:rsid w:val="005121CF"/>
    <w:rsid w:val="0051290A"/>
    <w:rsid w:val="0052285A"/>
    <w:rsid w:val="005305A3"/>
    <w:rsid w:val="00534F5E"/>
    <w:rsid w:val="00535302"/>
    <w:rsid w:val="005400F2"/>
    <w:rsid w:val="0054315B"/>
    <w:rsid w:val="005445BE"/>
    <w:rsid w:val="00555F38"/>
    <w:rsid w:val="00571364"/>
    <w:rsid w:val="00575F35"/>
    <w:rsid w:val="00583263"/>
    <w:rsid w:val="00585231"/>
    <w:rsid w:val="005A5EF0"/>
    <w:rsid w:val="005B51BA"/>
    <w:rsid w:val="005B778E"/>
    <w:rsid w:val="005C07D0"/>
    <w:rsid w:val="005C5B19"/>
    <w:rsid w:val="005E47E6"/>
    <w:rsid w:val="005E5CEA"/>
    <w:rsid w:val="005E62E2"/>
    <w:rsid w:val="005E6308"/>
    <w:rsid w:val="005F06DC"/>
    <w:rsid w:val="005F4553"/>
    <w:rsid w:val="00607B97"/>
    <w:rsid w:val="00611C8B"/>
    <w:rsid w:val="006206B1"/>
    <w:rsid w:val="006217E0"/>
    <w:rsid w:val="00626CB7"/>
    <w:rsid w:val="006314E9"/>
    <w:rsid w:val="0063689B"/>
    <w:rsid w:val="006457CF"/>
    <w:rsid w:val="00646C54"/>
    <w:rsid w:val="006479CA"/>
    <w:rsid w:val="006506F7"/>
    <w:rsid w:val="0065681F"/>
    <w:rsid w:val="00656FE2"/>
    <w:rsid w:val="00657543"/>
    <w:rsid w:val="006619D1"/>
    <w:rsid w:val="006624AE"/>
    <w:rsid w:val="00663CD2"/>
    <w:rsid w:val="00665560"/>
    <w:rsid w:val="0067236C"/>
    <w:rsid w:val="00672F84"/>
    <w:rsid w:val="00686765"/>
    <w:rsid w:val="00691AD5"/>
    <w:rsid w:val="00695A6A"/>
    <w:rsid w:val="00696CA3"/>
    <w:rsid w:val="006A64AF"/>
    <w:rsid w:val="006A7423"/>
    <w:rsid w:val="006B4B14"/>
    <w:rsid w:val="006B515B"/>
    <w:rsid w:val="006B7020"/>
    <w:rsid w:val="006C2FF5"/>
    <w:rsid w:val="006E5AEA"/>
    <w:rsid w:val="007036F3"/>
    <w:rsid w:val="007062A9"/>
    <w:rsid w:val="00707FA1"/>
    <w:rsid w:val="00715839"/>
    <w:rsid w:val="00724530"/>
    <w:rsid w:val="007328A4"/>
    <w:rsid w:val="00735250"/>
    <w:rsid w:val="007356F2"/>
    <w:rsid w:val="00736F49"/>
    <w:rsid w:val="00737111"/>
    <w:rsid w:val="00742949"/>
    <w:rsid w:val="00751545"/>
    <w:rsid w:val="00757B6B"/>
    <w:rsid w:val="007604E8"/>
    <w:rsid w:val="0076526E"/>
    <w:rsid w:val="00770408"/>
    <w:rsid w:val="00772E9D"/>
    <w:rsid w:val="00780DC3"/>
    <w:rsid w:val="007828ED"/>
    <w:rsid w:val="00790C62"/>
    <w:rsid w:val="00793916"/>
    <w:rsid w:val="007A1170"/>
    <w:rsid w:val="007A23F5"/>
    <w:rsid w:val="007A3897"/>
    <w:rsid w:val="007B06CF"/>
    <w:rsid w:val="007C05C6"/>
    <w:rsid w:val="007C3A19"/>
    <w:rsid w:val="007C7703"/>
    <w:rsid w:val="007D1B19"/>
    <w:rsid w:val="007D5DF1"/>
    <w:rsid w:val="007E2765"/>
    <w:rsid w:val="007E30DC"/>
    <w:rsid w:val="007E5039"/>
    <w:rsid w:val="007F5BEA"/>
    <w:rsid w:val="008058EF"/>
    <w:rsid w:val="00812047"/>
    <w:rsid w:val="00812EBE"/>
    <w:rsid w:val="00815C72"/>
    <w:rsid w:val="00815D51"/>
    <w:rsid w:val="00817408"/>
    <w:rsid w:val="00823523"/>
    <w:rsid w:val="008236AF"/>
    <w:rsid w:val="008248F4"/>
    <w:rsid w:val="00832515"/>
    <w:rsid w:val="00843E28"/>
    <w:rsid w:val="0084400E"/>
    <w:rsid w:val="0085528E"/>
    <w:rsid w:val="00872B3B"/>
    <w:rsid w:val="00872DAB"/>
    <w:rsid w:val="00883C19"/>
    <w:rsid w:val="0088420E"/>
    <w:rsid w:val="00886A61"/>
    <w:rsid w:val="00887CE3"/>
    <w:rsid w:val="008A5704"/>
    <w:rsid w:val="008A5B3F"/>
    <w:rsid w:val="008B5CB3"/>
    <w:rsid w:val="008C5BAB"/>
    <w:rsid w:val="008C68FA"/>
    <w:rsid w:val="008C79BC"/>
    <w:rsid w:val="008D255A"/>
    <w:rsid w:val="008E6EF2"/>
    <w:rsid w:val="008E7572"/>
    <w:rsid w:val="0090023F"/>
    <w:rsid w:val="00922F61"/>
    <w:rsid w:val="00925AE0"/>
    <w:rsid w:val="00926530"/>
    <w:rsid w:val="00936B0F"/>
    <w:rsid w:val="0094046D"/>
    <w:rsid w:val="00942E7F"/>
    <w:rsid w:val="00943903"/>
    <w:rsid w:val="00945DAE"/>
    <w:rsid w:val="00945E9B"/>
    <w:rsid w:val="00950D89"/>
    <w:rsid w:val="009666C9"/>
    <w:rsid w:val="009736C4"/>
    <w:rsid w:val="00973B17"/>
    <w:rsid w:val="00996303"/>
    <w:rsid w:val="009A49FB"/>
    <w:rsid w:val="009B3E2E"/>
    <w:rsid w:val="009C3EB1"/>
    <w:rsid w:val="009D0F27"/>
    <w:rsid w:val="009E08FB"/>
    <w:rsid w:val="009E0A6B"/>
    <w:rsid w:val="009F19B9"/>
    <w:rsid w:val="00A00BD1"/>
    <w:rsid w:val="00A04381"/>
    <w:rsid w:val="00A11AA4"/>
    <w:rsid w:val="00A145BA"/>
    <w:rsid w:val="00A172B9"/>
    <w:rsid w:val="00A203D8"/>
    <w:rsid w:val="00A2443A"/>
    <w:rsid w:val="00A27047"/>
    <w:rsid w:val="00A33A64"/>
    <w:rsid w:val="00A4100F"/>
    <w:rsid w:val="00A428F3"/>
    <w:rsid w:val="00A4794F"/>
    <w:rsid w:val="00A479F4"/>
    <w:rsid w:val="00A517CA"/>
    <w:rsid w:val="00A56671"/>
    <w:rsid w:val="00A67138"/>
    <w:rsid w:val="00A82072"/>
    <w:rsid w:val="00A8404B"/>
    <w:rsid w:val="00A8665D"/>
    <w:rsid w:val="00A90F03"/>
    <w:rsid w:val="00A949DC"/>
    <w:rsid w:val="00A9502A"/>
    <w:rsid w:val="00A95FBA"/>
    <w:rsid w:val="00A96949"/>
    <w:rsid w:val="00AA6C46"/>
    <w:rsid w:val="00AA6FF8"/>
    <w:rsid w:val="00AB4A01"/>
    <w:rsid w:val="00AC0DFE"/>
    <w:rsid w:val="00AC2B1F"/>
    <w:rsid w:val="00AC3C59"/>
    <w:rsid w:val="00AD2093"/>
    <w:rsid w:val="00AE3B8A"/>
    <w:rsid w:val="00AF5B1A"/>
    <w:rsid w:val="00AF5FFC"/>
    <w:rsid w:val="00B236F0"/>
    <w:rsid w:val="00B3311A"/>
    <w:rsid w:val="00B351AE"/>
    <w:rsid w:val="00B416A5"/>
    <w:rsid w:val="00B62740"/>
    <w:rsid w:val="00B644FC"/>
    <w:rsid w:val="00B858F3"/>
    <w:rsid w:val="00B87C95"/>
    <w:rsid w:val="00BA4571"/>
    <w:rsid w:val="00BB65A0"/>
    <w:rsid w:val="00BD2C17"/>
    <w:rsid w:val="00BD5AB4"/>
    <w:rsid w:val="00BD7024"/>
    <w:rsid w:val="00BD7B1D"/>
    <w:rsid w:val="00BF5CD5"/>
    <w:rsid w:val="00C02347"/>
    <w:rsid w:val="00C03DD1"/>
    <w:rsid w:val="00C05744"/>
    <w:rsid w:val="00C077A0"/>
    <w:rsid w:val="00C16531"/>
    <w:rsid w:val="00C27FB4"/>
    <w:rsid w:val="00C3342C"/>
    <w:rsid w:val="00C33760"/>
    <w:rsid w:val="00C35836"/>
    <w:rsid w:val="00C50CDD"/>
    <w:rsid w:val="00C52295"/>
    <w:rsid w:val="00C6276D"/>
    <w:rsid w:val="00C64104"/>
    <w:rsid w:val="00C64744"/>
    <w:rsid w:val="00C65AF3"/>
    <w:rsid w:val="00C675B8"/>
    <w:rsid w:val="00C7036A"/>
    <w:rsid w:val="00C70CAA"/>
    <w:rsid w:val="00C77619"/>
    <w:rsid w:val="00C85E8C"/>
    <w:rsid w:val="00C86D0B"/>
    <w:rsid w:val="00C93434"/>
    <w:rsid w:val="00CA1EDA"/>
    <w:rsid w:val="00CA678A"/>
    <w:rsid w:val="00CB243F"/>
    <w:rsid w:val="00CC225D"/>
    <w:rsid w:val="00CC3256"/>
    <w:rsid w:val="00CC42F8"/>
    <w:rsid w:val="00CD21B8"/>
    <w:rsid w:val="00CD4332"/>
    <w:rsid w:val="00CE5048"/>
    <w:rsid w:val="00D05194"/>
    <w:rsid w:val="00D07B71"/>
    <w:rsid w:val="00D1490E"/>
    <w:rsid w:val="00D17310"/>
    <w:rsid w:val="00D21ECC"/>
    <w:rsid w:val="00D27C78"/>
    <w:rsid w:val="00D30AB4"/>
    <w:rsid w:val="00D56313"/>
    <w:rsid w:val="00D563CF"/>
    <w:rsid w:val="00D62F81"/>
    <w:rsid w:val="00D70C28"/>
    <w:rsid w:val="00D924D8"/>
    <w:rsid w:val="00DA73F3"/>
    <w:rsid w:val="00DB7099"/>
    <w:rsid w:val="00DC0AB2"/>
    <w:rsid w:val="00DC1703"/>
    <w:rsid w:val="00DD057C"/>
    <w:rsid w:val="00DD5CEF"/>
    <w:rsid w:val="00DD7DC0"/>
    <w:rsid w:val="00DE04E7"/>
    <w:rsid w:val="00DF5C17"/>
    <w:rsid w:val="00E06CE8"/>
    <w:rsid w:val="00E06E73"/>
    <w:rsid w:val="00E06ED6"/>
    <w:rsid w:val="00E311E9"/>
    <w:rsid w:val="00E3531E"/>
    <w:rsid w:val="00E45076"/>
    <w:rsid w:val="00E461E9"/>
    <w:rsid w:val="00E60146"/>
    <w:rsid w:val="00E72C76"/>
    <w:rsid w:val="00E87579"/>
    <w:rsid w:val="00E93087"/>
    <w:rsid w:val="00E97CBB"/>
    <w:rsid w:val="00EA3573"/>
    <w:rsid w:val="00EA5C9A"/>
    <w:rsid w:val="00EA7189"/>
    <w:rsid w:val="00EB4176"/>
    <w:rsid w:val="00EB5BEC"/>
    <w:rsid w:val="00EC7B1C"/>
    <w:rsid w:val="00ED6040"/>
    <w:rsid w:val="00ED71D5"/>
    <w:rsid w:val="00EE38AE"/>
    <w:rsid w:val="00EE450A"/>
    <w:rsid w:val="00EF7A72"/>
    <w:rsid w:val="00F00761"/>
    <w:rsid w:val="00F009AE"/>
    <w:rsid w:val="00F02BF9"/>
    <w:rsid w:val="00F134E9"/>
    <w:rsid w:val="00F15EF6"/>
    <w:rsid w:val="00F36679"/>
    <w:rsid w:val="00F426E7"/>
    <w:rsid w:val="00F54A84"/>
    <w:rsid w:val="00F558C9"/>
    <w:rsid w:val="00F63D19"/>
    <w:rsid w:val="00F830B8"/>
    <w:rsid w:val="00F832B7"/>
    <w:rsid w:val="00F90B5A"/>
    <w:rsid w:val="00FB04A4"/>
    <w:rsid w:val="00FB211E"/>
    <w:rsid w:val="00FB37D3"/>
    <w:rsid w:val="00FC2694"/>
    <w:rsid w:val="00FC7223"/>
    <w:rsid w:val="00FD12F6"/>
    <w:rsid w:val="00FD75C8"/>
    <w:rsid w:val="00FE0C9B"/>
    <w:rsid w:val="00FF3D54"/>
    <w:rsid w:val="00FF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D09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1F6"/>
    <w:rPr>
      <w:rFonts w:ascii="Times New Roman" w:hAnsi="Times New Roman"/>
      <w:color w:val="000000"/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clear" w:pos="432"/>
        <w:tab w:val="num" w:pos="720"/>
      </w:tabs>
      <w:spacing w:before="120" w:after="120"/>
      <w:ind w:left="720" w:hanging="72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120" w:after="12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next w:val="Normal"/>
    <w:link w:val="CommentTextChar"/>
    <w:semiHidden/>
    <w:rPr>
      <w:sz w:val="20"/>
    </w:rPr>
  </w:style>
  <w:style w:type="paragraph" w:styleId="TOC3">
    <w:name w:val="toc 3"/>
    <w:basedOn w:val="Normal"/>
    <w:next w:val="Normal"/>
    <w:uiPriority w:val="39"/>
    <w:pPr>
      <w:ind w:left="480"/>
    </w:pPr>
    <w:rPr>
      <w:i/>
      <w:sz w:val="20"/>
    </w:rPr>
  </w:style>
  <w:style w:type="paragraph" w:styleId="TOC2">
    <w:name w:val="toc 2"/>
    <w:basedOn w:val="Normal"/>
    <w:next w:val="Normal"/>
    <w:uiPriority w:val="39"/>
    <w:pPr>
      <w:ind w:left="240"/>
    </w:pPr>
    <w:rPr>
      <w:sz w:val="20"/>
    </w:rPr>
  </w:style>
  <w:style w:type="paragraph" w:styleId="TOC1">
    <w:name w:val="toc 1"/>
    <w:basedOn w:val="Plan"/>
    <w:next w:val="Normal"/>
    <w:uiPriority w:val="39"/>
    <w:pPr>
      <w:spacing w:before="120" w:after="120"/>
    </w:pPr>
    <w:rPr>
      <w:b/>
      <w:caps/>
      <w:sz w:val="20"/>
    </w:rPr>
  </w:style>
  <w:style w:type="paragraph" w:customStyle="1" w:styleId="Plan">
    <w:name w:val="Plan"/>
    <w:basedOn w:val="Normal"/>
    <w:next w:val="Normal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8"/>
    </w:rPr>
  </w:style>
  <w:style w:type="paragraph" w:styleId="FootnoteText">
    <w:name w:val="footnote text"/>
    <w:basedOn w:val="Normal"/>
    <w:semiHidden/>
    <w:rPr>
      <w:sz w:val="20"/>
    </w:rPr>
  </w:style>
  <w:style w:type="paragraph" w:styleId="NormalIndent">
    <w:name w:val="Normal Indent"/>
    <w:basedOn w:val="Normal"/>
    <w:next w:val="Normal"/>
    <w:pPr>
      <w:ind w:left="720"/>
    </w:pPr>
    <w:rPr>
      <w:sz w:val="20"/>
    </w:rPr>
  </w:style>
  <w:style w:type="paragraph" w:customStyle="1" w:styleId="section">
    <w:name w:val="section"/>
    <w:basedOn w:val="Plan"/>
    <w:next w:val="Plan"/>
    <w:pPr>
      <w:keepNext/>
      <w:keepLines/>
      <w:pageBreakBefore/>
      <w:spacing w:before="120" w:after="60" w:line="480" w:lineRule="atLeast"/>
      <w:ind w:left="720" w:hanging="720"/>
    </w:pPr>
    <w:rPr>
      <w:rFonts w:ascii="Arial" w:hAnsi="Arial"/>
      <w:smallCaps/>
      <w:color w:val="FF0000"/>
      <w:sz w:val="28"/>
    </w:rPr>
  </w:style>
  <w:style w:type="paragraph" w:customStyle="1" w:styleId="subsection">
    <w:name w:val="subsection"/>
    <w:basedOn w:val="section"/>
    <w:next w:val="Normal"/>
    <w:pPr>
      <w:pageBreakBefore w:val="0"/>
    </w:pPr>
    <w:rPr>
      <w:color w:val="FF00FF"/>
    </w:rPr>
  </w:style>
  <w:style w:type="paragraph" w:customStyle="1" w:styleId="instruction">
    <w:name w:val="instruction"/>
    <w:basedOn w:val="Normal"/>
    <w:next w:val="Normal"/>
    <w:pPr>
      <w:spacing w:before="80" w:after="80"/>
      <w:ind w:left="2160" w:right="720"/>
    </w:pPr>
    <w:rPr>
      <w:rFonts w:ascii="Arial" w:hAnsi="Arial"/>
      <w:color w:val="0000FF"/>
      <w:sz w:val="18"/>
    </w:rPr>
  </w:style>
  <w:style w:type="paragraph" w:customStyle="1" w:styleId="instructionlist">
    <w:name w:val="instruction list"/>
    <w:basedOn w:val="instruction"/>
    <w:pPr>
      <w:tabs>
        <w:tab w:val="left" w:pos="2700"/>
      </w:tabs>
      <w:spacing w:before="60" w:after="0"/>
      <w:ind w:left="2700" w:hanging="540"/>
    </w:pPr>
  </w:style>
  <w:style w:type="paragraph" w:customStyle="1" w:styleId="planheader">
    <w:name w:val="plan header"/>
    <w:basedOn w:val="Plan"/>
    <w:next w:val="Plan"/>
    <w:pPr>
      <w:shd w:val="pct10" w:color="auto" w:fill="auto"/>
      <w:tabs>
        <w:tab w:val="center" w:pos="5040"/>
        <w:tab w:val="right" w:pos="10800"/>
      </w:tabs>
    </w:pPr>
    <w:rPr>
      <w:b/>
    </w:rPr>
  </w:style>
  <w:style w:type="paragraph" w:customStyle="1" w:styleId="planfooter">
    <w:name w:val="plan footer"/>
    <w:basedOn w:val="Plan"/>
    <w:next w:val="Plan"/>
    <w:pPr>
      <w:tabs>
        <w:tab w:val="center" w:pos="5040"/>
        <w:tab w:val="right" w:pos="10800"/>
      </w:tabs>
    </w:pPr>
  </w:style>
  <w:style w:type="paragraph" w:customStyle="1" w:styleId="meat">
    <w:name w:val="meat"/>
    <w:basedOn w:val="subsection"/>
    <w:pPr>
      <w:keepNext w:val="0"/>
      <w:tabs>
        <w:tab w:val="left" w:pos="1440"/>
        <w:tab w:val="left" w:pos="2160"/>
      </w:tabs>
      <w:spacing w:before="60" w:line="240" w:lineRule="auto"/>
      <w:ind w:right="720" w:firstLine="0"/>
    </w:pPr>
    <w:rPr>
      <w:rFonts w:ascii="Times New Roman" w:hAnsi="Times New Roman"/>
      <w:smallCaps w:val="0"/>
      <w:color w:val="000000"/>
      <w:sz w:val="24"/>
    </w:rPr>
  </w:style>
  <w:style w:type="paragraph" w:customStyle="1" w:styleId="subsubsection">
    <w:name w:val="subsubsection"/>
    <w:basedOn w:val="subsection"/>
    <w:next w:val="meat"/>
    <w:rPr>
      <w:smallCaps w:val="0"/>
    </w:rPr>
  </w:style>
  <w:style w:type="paragraph" w:customStyle="1" w:styleId="list-num">
    <w:name w:val="list - num"/>
    <w:basedOn w:val="meat"/>
    <w:next w:val="meat"/>
    <w:pPr>
      <w:tabs>
        <w:tab w:val="clear" w:pos="1440"/>
        <w:tab w:val="clear" w:pos="2160"/>
        <w:tab w:val="left" w:pos="1160"/>
        <w:tab w:val="left" w:pos="2600"/>
      </w:tabs>
      <w:ind w:left="1160" w:hanging="440"/>
    </w:pPr>
  </w:style>
  <w:style w:type="paragraph" w:customStyle="1" w:styleId="list-bullets">
    <w:name w:val="list - bullets"/>
    <w:basedOn w:val="list-num"/>
    <w:next w:val="meat"/>
    <w:pPr>
      <w:tabs>
        <w:tab w:val="clear" w:pos="2600"/>
        <w:tab w:val="left" w:pos="1620"/>
      </w:tabs>
    </w:pPr>
  </w:style>
  <w:style w:type="paragraph" w:customStyle="1" w:styleId="acronym">
    <w:name w:val="acronym"/>
    <w:basedOn w:val="meat"/>
    <w:pPr>
      <w:tabs>
        <w:tab w:val="clear" w:pos="1440"/>
        <w:tab w:val="clear" w:pos="2160"/>
        <w:tab w:val="left" w:pos="3240"/>
      </w:tabs>
      <w:ind w:left="3240" w:hanging="2520"/>
    </w:pPr>
  </w:style>
  <w:style w:type="paragraph" w:customStyle="1" w:styleId="subsubsubsection">
    <w:name w:val="subsubsubsection"/>
    <w:basedOn w:val="subsubsection"/>
    <w:rPr>
      <w:rFonts w:ascii="Times New Roman" w:hAnsi="Times New Roman"/>
    </w:rPr>
  </w:style>
  <w:style w:type="paragraph" w:customStyle="1" w:styleId="unnumberedheading">
    <w:name w:val="unnumbered heading"/>
    <w:basedOn w:val="subsubsubsection"/>
    <w:pPr>
      <w:spacing w:before="60" w:line="240" w:lineRule="auto"/>
      <w:ind w:firstLine="0"/>
    </w:pPr>
    <w:rPr>
      <w:b/>
      <w:color w:val="000000"/>
      <w:sz w:val="24"/>
      <w:u w:val="single"/>
    </w:rPr>
  </w:style>
  <w:style w:type="paragraph" w:customStyle="1" w:styleId="meatlist">
    <w:name w:val="meat list"/>
    <w:basedOn w:val="meat"/>
    <w:pPr>
      <w:tabs>
        <w:tab w:val="clear" w:pos="1440"/>
        <w:tab w:val="left" w:pos="1160"/>
      </w:tabs>
      <w:spacing w:before="0" w:after="0"/>
      <w:ind w:left="1160" w:hanging="440"/>
    </w:pPr>
  </w:style>
  <w:style w:type="paragraph" w:customStyle="1" w:styleId="titlepageline">
    <w:name w:val="title page line"/>
    <w:basedOn w:val="Plan"/>
    <w:pPr>
      <w:spacing w:before="240" w:after="240"/>
      <w:jc w:val="center"/>
    </w:pPr>
    <w:rPr>
      <w:rFonts w:ascii="Book Antiqua" w:hAnsi="Book Antiqua"/>
      <w:sz w:val="36"/>
    </w:rPr>
  </w:style>
  <w:style w:type="paragraph" w:customStyle="1" w:styleId="copyright">
    <w:name w:val="copyright"/>
    <w:basedOn w:val="Plan"/>
    <w:next w:val="Plan"/>
    <w:pPr>
      <w:ind w:left="720"/>
    </w:pPr>
    <w:rPr>
      <w:rFonts w:ascii="Book Antiqua" w:hAnsi="Book Antiqua"/>
      <w:sz w:val="16"/>
    </w:rPr>
  </w:style>
  <w:style w:type="paragraph" w:customStyle="1" w:styleId="legalese">
    <w:name w:val="legalese"/>
    <w:basedOn w:val="Plan"/>
    <w:next w:val="Plan"/>
    <w:pPr>
      <w:ind w:left="720" w:right="720"/>
    </w:pPr>
    <w:rPr>
      <w:rFonts w:ascii="Book Antiqua" w:hAnsi="Book Antiqua"/>
      <w:sz w:val="16"/>
    </w:rPr>
  </w:style>
  <w:style w:type="paragraph" w:customStyle="1" w:styleId="tableofcontentsheader">
    <w:name w:val="table of contents header"/>
    <w:basedOn w:val="Plan"/>
    <w:next w:val="Plan"/>
    <w:pPr>
      <w:keepNext/>
      <w:spacing w:before="240" w:after="240" w:line="480" w:lineRule="atLeast"/>
      <w:jc w:val="center"/>
    </w:pPr>
    <w:rPr>
      <w:rFonts w:ascii="Arial" w:hAnsi="Arial"/>
      <w:b/>
      <w:sz w:val="28"/>
    </w:rPr>
  </w:style>
  <w:style w:type="paragraph" w:customStyle="1" w:styleId="CommentReference1">
    <w:name w:val="Comment Reference1"/>
    <w:basedOn w:val="Normal"/>
    <w:next w:val="Normal"/>
    <w:rPr>
      <w:sz w:val="16"/>
    </w:rPr>
  </w:style>
  <w:style w:type="paragraph" w:customStyle="1" w:styleId="Riskheader">
    <w:name w:val="Risk header"/>
    <w:basedOn w:val="Normal"/>
    <w:pPr>
      <w:jc w:val="center"/>
    </w:pPr>
    <w:rPr>
      <w:rFonts w:ascii="Book Antiqua" w:hAnsi="Book Antiqua"/>
      <w:b/>
      <w:sz w:val="28"/>
      <w:u w:val="single"/>
    </w:rPr>
  </w:style>
  <w:style w:type="paragraph" w:customStyle="1" w:styleId="risktable">
    <w:name w:val="risk table"/>
    <w:basedOn w:val="Plan"/>
    <w:pPr>
      <w:keepLines/>
      <w:spacing w:before="60"/>
      <w:jc w:val="center"/>
    </w:pPr>
    <w:rPr>
      <w:rFonts w:ascii="Arial" w:hAnsi="Arial"/>
    </w:rPr>
  </w:style>
  <w:style w:type="paragraph" w:customStyle="1" w:styleId="reference">
    <w:name w:val="reference"/>
    <w:basedOn w:val="Normal"/>
    <w:pPr>
      <w:keepLines/>
      <w:tabs>
        <w:tab w:val="left" w:pos="1080"/>
        <w:tab w:val="left" w:pos="2160"/>
      </w:tabs>
      <w:spacing w:before="40" w:after="40"/>
      <w:ind w:left="1080" w:right="720" w:hanging="360"/>
    </w:pPr>
  </w:style>
  <w:style w:type="paragraph" w:customStyle="1" w:styleId="status">
    <w:name w:val="status"/>
    <w:basedOn w:val="TOC1"/>
    <w:pPr>
      <w:tabs>
        <w:tab w:val="left" w:pos="900"/>
        <w:tab w:val="right" w:leader="dot" w:pos="5760"/>
        <w:tab w:val="left" w:pos="7560"/>
        <w:tab w:val="left" w:pos="8280"/>
      </w:tabs>
      <w:ind w:right="180"/>
    </w:pPr>
  </w:style>
  <w:style w:type="paragraph" w:customStyle="1" w:styleId="completedinstruction">
    <w:name w:val="completed instruction"/>
    <w:basedOn w:val="instruction"/>
    <w:next w:val="meat"/>
    <w:pPr>
      <w:ind w:right="2160"/>
    </w:pPr>
    <w:rPr>
      <w:vanish/>
    </w:rPr>
  </w:style>
  <w:style w:type="paragraph" w:customStyle="1" w:styleId="completedinstructionli">
    <w:name w:val="completed instruction li"/>
    <w:basedOn w:val="instructionlist"/>
    <w:pPr>
      <w:keepLines/>
      <w:spacing w:before="20" w:after="20"/>
      <w:ind w:right="2160"/>
    </w:pPr>
    <w:rPr>
      <w:vanish/>
    </w:rPr>
  </w:style>
  <w:style w:type="paragraph" w:customStyle="1" w:styleId="completed">
    <w:name w:val="completed"/>
    <w:basedOn w:val="instruction"/>
    <w:next w:val="meat"/>
    <w:pPr>
      <w:tabs>
        <w:tab w:val="left" w:pos="8000"/>
      </w:tabs>
      <w:ind w:right="2160"/>
    </w:pPr>
    <w:rPr>
      <w:rFonts w:ascii="Times New Roman" w:hAnsi="Times New Roman"/>
      <w:vanish/>
      <w:sz w:val="20"/>
    </w:rPr>
  </w:style>
  <w:style w:type="paragraph" w:customStyle="1" w:styleId="Dasheditem">
    <w:name w:val="Dashed item"/>
    <w:basedOn w:val="subsubsubsection"/>
    <w:pPr>
      <w:keepLines w:val="0"/>
      <w:spacing w:line="240" w:lineRule="auto"/>
      <w:ind w:left="1800"/>
    </w:pPr>
    <w:rPr>
      <w:b/>
      <w:color w:val="0000FF"/>
      <w:sz w:val="24"/>
    </w:rPr>
  </w:style>
  <w:style w:type="paragraph" w:customStyle="1" w:styleId="task">
    <w:name w:val="task"/>
    <w:basedOn w:val="meat"/>
    <w:pPr>
      <w:keepNext/>
      <w:keepLines w:val="0"/>
      <w:tabs>
        <w:tab w:val="clear" w:pos="1440"/>
        <w:tab w:val="clear" w:pos="2160"/>
      </w:tabs>
      <w:spacing w:before="120"/>
      <w:ind w:left="1800" w:right="0" w:hanging="720"/>
    </w:pPr>
    <w:rPr>
      <w:i/>
      <w:color w:val="FF0000"/>
      <w:sz w:val="20"/>
    </w:rPr>
  </w:style>
  <w:style w:type="paragraph" w:customStyle="1" w:styleId="tablex">
    <w:name w:val="tablex"/>
    <w:basedOn w:val="acronym"/>
    <w:pPr>
      <w:keepLines w:val="0"/>
      <w:tabs>
        <w:tab w:val="clear" w:pos="3240"/>
      </w:tabs>
      <w:spacing w:before="0" w:after="0"/>
      <w:ind w:left="0" w:right="-9252" w:firstLine="0"/>
    </w:pPr>
    <w:rPr>
      <w:b/>
    </w:rPr>
  </w:style>
  <w:style w:type="paragraph" w:customStyle="1" w:styleId="acronym-1">
    <w:name w:val="acronym-1"/>
    <w:basedOn w:val="meat"/>
    <w:pPr>
      <w:keepLines w:val="0"/>
      <w:tabs>
        <w:tab w:val="clear" w:pos="1440"/>
        <w:tab w:val="clear" w:pos="2160"/>
        <w:tab w:val="left" w:pos="3240"/>
      </w:tabs>
      <w:ind w:left="3240" w:hanging="2520"/>
    </w:pPr>
  </w:style>
  <w:style w:type="character" w:styleId="PageNumber">
    <w:name w:val="page number"/>
    <w:basedOn w:val="DefaultParagraphFont"/>
  </w:style>
  <w:style w:type="paragraph" w:styleId="TOC4">
    <w:name w:val="toc 4"/>
    <w:basedOn w:val="Normal"/>
    <w:next w:val="Normal"/>
    <w:semiHidden/>
    <w:pPr>
      <w:ind w:left="720"/>
    </w:pPr>
    <w:rPr>
      <w:sz w:val="18"/>
    </w:rPr>
  </w:style>
  <w:style w:type="paragraph" w:styleId="TOC5">
    <w:name w:val="toc 5"/>
    <w:basedOn w:val="Normal"/>
    <w:next w:val="Normal"/>
    <w:semiHidden/>
    <w:pPr>
      <w:ind w:left="960"/>
    </w:pPr>
    <w:rPr>
      <w:sz w:val="18"/>
    </w:rPr>
  </w:style>
  <w:style w:type="paragraph" w:styleId="TOC6">
    <w:name w:val="toc 6"/>
    <w:basedOn w:val="Normal"/>
    <w:next w:val="Normal"/>
    <w:semiHidden/>
    <w:pPr>
      <w:ind w:left="1200"/>
    </w:pPr>
    <w:rPr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sz w:val="18"/>
    </w:rPr>
  </w:style>
  <w:style w:type="character" w:styleId="CommentReference">
    <w:name w:val="annotation reference"/>
    <w:semiHidden/>
    <w:rPr>
      <w:sz w:val="16"/>
    </w:rPr>
  </w:style>
  <w:style w:type="paragraph" w:customStyle="1" w:styleId="Outline2Txt">
    <w:name w:val="Outline2Txt"/>
    <w:basedOn w:val="Normal"/>
    <w:pPr>
      <w:tabs>
        <w:tab w:val="left" w:pos="5040"/>
      </w:tabs>
      <w:spacing w:before="60" w:after="60" w:line="240" w:lineRule="atLeast"/>
      <w:ind w:left="4320"/>
    </w:pPr>
    <w:rPr>
      <w:rFonts w:ascii="Tms Rmn" w:hAnsi="Tms Rmn"/>
      <w:sz w:val="20"/>
    </w:rPr>
  </w:style>
  <w:style w:type="paragraph" w:styleId="BodyTextIndent">
    <w:name w:val="Body Text Indent"/>
    <w:basedOn w:val="Normal"/>
    <w:pPr>
      <w:ind w:left="14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e">
    <w:name w:val="Figure"/>
    <w:basedOn w:val="Normal"/>
    <w:pPr>
      <w:spacing w:line="240" w:lineRule="atLeast"/>
      <w:jc w:val="center"/>
    </w:pPr>
    <w:rPr>
      <w:rFonts w:ascii="Tms Rmn" w:hAnsi="Tms Rmn"/>
    </w:rPr>
  </w:style>
  <w:style w:type="paragraph" w:styleId="TableofFigures">
    <w:name w:val="table of figures"/>
    <w:basedOn w:val="Normal"/>
    <w:next w:val="Normal"/>
    <w:semiHidden/>
    <w:pPr>
      <w:tabs>
        <w:tab w:val="right" w:leader="dot" w:pos="9720"/>
      </w:tabs>
      <w:ind w:left="480" w:hanging="480"/>
    </w:pPr>
    <w:rPr>
      <w:color w:val="auto"/>
    </w:r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color w:val="auto"/>
      <w:sz w:val="28"/>
    </w:rPr>
  </w:style>
  <w:style w:type="paragraph" w:styleId="BodyText">
    <w:name w:val="Body Text"/>
    <w:basedOn w:val="Normal"/>
    <w:rPr>
      <w:rFonts w:ascii="Arial" w:hAnsi="Arial"/>
      <w:color w:val="auto"/>
      <w:sz w:val="20"/>
    </w:rPr>
  </w:style>
  <w:style w:type="paragraph" w:styleId="BodyText2">
    <w:name w:val="Body Text 2"/>
    <w:basedOn w:val="Normal"/>
    <w:rPr>
      <w:sz w:val="20"/>
    </w:rPr>
  </w:style>
  <w:style w:type="paragraph" w:customStyle="1" w:styleId="Outline3Txt">
    <w:name w:val="Outline3Txt"/>
    <w:basedOn w:val="Outline2Txt"/>
    <w:pPr>
      <w:tabs>
        <w:tab w:val="clear" w:pos="5040"/>
      </w:tabs>
      <w:ind w:left="5040"/>
    </w:pPr>
    <w:rPr>
      <w:rFonts w:ascii="Times" w:hAnsi="Times"/>
    </w:rPr>
  </w:style>
  <w:style w:type="paragraph" w:customStyle="1" w:styleId="Outline3">
    <w:name w:val="Outline3"/>
    <w:basedOn w:val="Normal"/>
    <w:pPr>
      <w:tabs>
        <w:tab w:val="left" w:pos="5040"/>
      </w:tabs>
      <w:spacing w:before="60" w:after="60" w:line="240" w:lineRule="atLeast"/>
      <w:ind w:left="4320"/>
    </w:pPr>
    <w:rPr>
      <w:rFonts w:ascii="Times" w:hAnsi="Times"/>
      <w:sz w:val="20"/>
    </w:rPr>
  </w:style>
  <w:style w:type="paragraph" w:customStyle="1" w:styleId="Outline4">
    <w:name w:val="Outline4"/>
    <w:basedOn w:val="Outline3"/>
    <w:pPr>
      <w:tabs>
        <w:tab w:val="clear" w:pos="5040"/>
        <w:tab w:val="left" w:pos="5760"/>
      </w:tabs>
      <w:ind w:left="5040"/>
    </w:pPr>
  </w:style>
  <w:style w:type="paragraph" w:customStyle="1" w:styleId="Outline4Txt">
    <w:name w:val="Outline4Txt"/>
    <w:basedOn w:val="Outline3Txt"/>
    <w:pPr>
      <w:ind w:left="5760"/>
    </w:pPr>
  </w:style>
  <w:style w:type="paragraph" w:styleId="ListBullet">
    <w:name w:val="List Bullet"/>
    <w:basedOn w:val="Normal"/>
    <w:autoRedefine/>
    <w:pPr>
      <w:numPr>
        <w:numId w:val="3"/>
      </w:numPr>
      <w:spacing w:after="60"/>
    </w:pPr>
    <w:rPr>
      <w:color w:val="auto"/>
    </w:rPr>
  </w:style>
  <w:style w:type="paragraph" w:customStyle="1" w:styleId="ListTextBullet">
    <w:name w:val="List Text Bullet"/>
    <w:basedOn w:val="Normal"/>
    <w:autoRedefine/>
    <w:pPr>
      <w:widowControl w:val="0"/>
      <w:numPr>
        <w:numId w:val="4"/>
      </w:numPr>
      <w:spacing w:after="60"/>
    </w:pPr>
    <w:rPr>
      <w:color w:val="auto"/>
    </w:rPr>
  </w:style>
  <w:style w:type="paragraph" w:styleId="ListBullet2">
    <w:name w:val="List Bullet 2"/>
    <w:basedOn w:val="Normal"/>
    <w:autoRedefine/>
    <w:pPr>
      <w:numPr>
        <w:numId w:val="7"/>
      </w:numPr>
      <w:tabs>
        <w:tab w:val="left" w:pos="720"/>
      </w:tabs>
      <w:spacing w:after="60" w:line="240" w:lineRule="atLeast"/>
      <w:ind w:left="720"/>
    </w:pPr>
  </w:style>
  <w:style w:type="paragraph" w:customStyle="1" w:styleId="Outline3bullet">
    <w:name w:val="Outline3bullet"/>
    <w:basedOn w:val="Normal"/>
    <w:pPr>
      <w:numPr>
        <w:numId w:val="6"/>
      </w:numPr>
      <w:spacing w:after="60" w:line="240" w:lineRule="atLeast"/>
    </w:pPr>
  </w:style>
  <w:style w:type="paragraph" w:customStyle="1" w:styleId="Tablebullet">
    <w:name w:val="Table bullet"/>
    <w:basedOn w:val="Normal"/>
    <w:autoRedefine/>
    <w:pPr>
      <w:numPr>
        <w:numId w:val="5"/>
      </w:numPr>
      <w:spacing w:after="60" w:line="240" w:lineRule="atLeast"/>
      <w:ind w:left="720"/>
    </w:pPr>
  </w:style>
  <w:style w:type="paragraph" w:styleId="List">
    <w:name w:val="List"/>
    <w:basedOn w:val="Normal"/>
    <w:pPr>
      <w:numPr>
        <w:numId w:val="8"/>
      </w:numPr>
      <w:spacing w:after="60" w:line="240" w:lineRule="atLeast"/>
    </w:pPr>
  </w:style>
  <w:style w:type="paragraph" w:styleId="ListBullet3">
    <w:name w:val="List Bullet 3"/>
    <w:basedOn w:val="Normal"/>
    <w:autoRedefine/>
    <w:pPr>
      <w:numPr>
        <w:numId w:val="2"/>
      </w:numPr>
      <w:tabs>
        <w:tab w:val="clear" w:pos="1080"/>
        <w:tab w:val="num" w:pos="720"/>
      </w:tabs>
      <w:spacing w:after="60" w:line="240" w:lineRule="atLeast"/>
      <w:ind w:left="1440"/>
    </w:pPr>
  </w:style>
  <w:style w:type="paragraph" w:customStyle="1" w:styleId="para">
    <w:name w:val="para"/>
    <w:basedOn w:val="Normal"/>
    <w:pPr>
      <w:keepLines/>
      <w:spacing w:after="60"/>
    </w:pPr>
    <w:rPr>
      <w:color w:val="auto"/>
    </w:rPr>
  </w:style>
  <w:style w:type="paragraph" w:customStyle="1" w:styleId="TOChead">
    <w:name w:val="TOChead"/>
    <w:basedOn w:val="Heading1a"/>
    <w:pPr>
      <w:jc w:val="center"/>
    </w:pPr>
  </w:style>
  <w:style w:type="paragraph" w:customStyle="1" w:styleId="Heading1a">
    <w:name w:val="Heading1a"/>
    <w:basedOn w:val="Normal"/>
    <w:pPr>
      <w:tabs>
        <w:tab w:val="left" w:pos="720"/>
      </w:tabs>
      <w:spacing w:after="120" w:line="240" w:lineRule="atLeast"/>
      <w:ind w:left="720" w:hanging="720"/>
    </w:pPr>
    <w:rPr>
      <w:b/>
      <w:sz w:val="28"/>
    </w:rPr>
  </w:style>
  <w:style w:type="table" w:styleId="TableGrid">
    <w:name w:val="Table Grid"/>
    <w:basedOn w:val="TableNormal"/>
    <w:rsid w:val="00A20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B4A01"/>
    <w:rPr>
      <w:rFonts w:ascii="Tahoma" w:hAnsi="Tahoma"/>
      <w:sz w:val="16"/>
      <w:szCs w:val="16"/>
    </w:rPr>
  </w:style>
  <w:style w:type="character" w:styleId="Hyperlink">
    <w:name w:val="Hyperlink"/>
    <w:uiPriority w:val="99"/>
    <w:unhideWhenUsed/>
    <w:rsid w:val="00575F35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65D00"/>
    <w:pPr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CC225D"/>
    <w:rPr>
      <w:b/>
      <w:bCs/>
      <w:sz w:val="20"/>
    </w:rPr>
  </w:style>
  <w:style w:type="paragraph" w:styleId="NormalWeb">
    <w:name w:val="Normal (Web)"/>
    <w:basedOn w:val="Normal"/>
    <w:uiPriority w:val="99"/>
    <w:semiHidden/>
    <w:unhideWhenUsed/>
    <w:rsid w:val="00CC225D"/>
    <w:pPr>
      <w:spacing w:before="100" w:beforeAutospacing="1" w:after="100" w:afterAutospacing="1"/>
    </w:pPr>
    <w:rPr>
      <w:color w:val="auto"/>
      <w:szCs w:val="24"/>
    </w:rPr>
  </w:style>
  <w:style w:type="paragraph" w:styleId="Revision">
    <w:name w:val="Revision"/>
    <w:hidden/>
    <w:uiPriority w:val="99"/>
    <w:semiHidden/>
    <w:rsid w:val="0010191F"/>
    <w:rPr>
      <w:rFonts w:ascii="Times New Roman" w:hAnsi="Times New Roman"/>
      <w:color w:val="000000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CE5048"/>
    <w:rPr>
      <w:rFonts w:ascii="Times New Roman" w:hAnsi="Times New Roman"/>
      <w:color w:val="000000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47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D4473"/>
    <w:rPr>
      <w:rFonts w:ascii="Times New Roman" w:hAnsi="Times New Roman"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473"/>
    <w:rPr>
      <w:rFonts w:ascii="Times New Roman" w:hAnsi="Times New Roman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1F6"/>
    <w:rPr>
      <w:rFonts w:ascii="Times New Roman" w:hAnsi="Times New Roman"/>
      <w:color w:val="000000"/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clear" w:pos="432"/>
        <w:tab w:val="num" w:pos="720"/>
      </w:tabs>
      <w:spacing w:before="120" w:after="120"/>
      <w:ind w:left="720" w:hanging="72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120" w:after="12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next w:val="Normal"/>
    <w:link w:val="CommentTextChar"/>
    <w:semiHidden/>
    <w:rPr>
      <w:sz w:val="20"/>
    </w:rPr>
  </w:style>
  <w:style w:type="paragraph" w:styleId="TOC3">
    <w:name w:val="toc 3"/>
    <w:basedOn w:val="Normal"/>
    <w:next w:val="Normal"/>
    <w:uiPriority w:val="39"/>
    <w:pPr>
      <w:ind w:left="480"/>
    </w:pPr>
    <w:rPr>
      <w:i/>
      <w:sz w:val="20"/>
    </w:rPr>
  </w:style>
  <w:style w:type="paragraph" w:styleId="TOC2">
    <w:name w:val="toc 2"/>
    <w:basedOn w:val="Normal"/>
    <w:next w:val="Normal"/>
    <w:uiPriority w:val="39"/>
    <w:pPr>
      <w:ind w:left="240"/>
    </w:pPr>
    <w:rPr>
      <w:sz w:val="20"/>
    </w:rPr>
  </w:style>
  <w:style w:type="paragraph" w:styleId="TOC1">
    <w:name w:val="toc 1"/>
    <w:basedOn w:val="Plan"/>
    <w:next w:val="Normal"/>
    <w:uiPriority w:val="39"/>
    <w:pPr>
      <w:spacing w:before="120" w:after="120"/>
    </w:pPr>
    <w:rPr>
      <w:b/>
      <w:caps/>
      <w:sz w:val="20"/>
    </w:rPr>
  </w:style>
  <w:style w:type="paragraph" w:customStyle="1" w:styleId="Plan">
    <w:name w:val="Plan"/>
    <w:basedOn w:val="Normal"/>
    <w:next w:val="Normal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8"/>
    </w:rPr>
  </w:style>
  <w:style w:type="paragraph" w:styleId="FootnoteText">
    <w:name w:val="footnote text"/>
    <w:basedOn w:val="Normal"/>
    <w:semiHidden/>
    <w:rPr>
      <w:sz w:val="20"/>
    </w:rPr>
  </w:style>
  <w:style w:type="paragraph" w:styleId="NormalIndent">
    <w:name w:val="Normal Indent"/>
    <w:basedOn w:val="Normal"/>
    <w:next w:val="Normal"/>
    <w:pPr>
      <w:ind w:left="720"/>
    </w:pPr>
    <w:rPr>
      <w:sz w:val="20"/>
    </w:rPr>
  </w:style>
  <w:style w:type="paragraph" w:customStyle="1" w:styleId="section">
    <w:name w:val="section"/>
    <w:basedOn w:val="Plan"/>
    <w:next w:val="Plan"/>
    <w:pPr>
      <w:keepNext/>
      <w:keepLines/>
      <w:pageBreakBefore/>
      <w:spacing w:before="120" w:after="60" w:line="480" w:lineRule="atLeast"/>
      <w:ind w:left="720" w:hanging="720"/>
    </w:pPr>
    <w:rPr>
      <w:rFonts w:ascii="Arial" w:hAnsi="Arial"/>
      <w:smallCaps/>
      <w:color w:val="FF0000"/>
      <w:sz w:val="28"/>
    </w:rPr>
  </w:style>
  <w:style w:type="paragraph" w:customStyle="1" w:styleId="subsection">
    <w:name w:val="subsection"/>
    <w:basedOn w:val="section"/>
    <w:next w:val="Normal"/>
    <w:pPr>
      <w:pageBreakBefore w:val="0"/>
    </w:pPr>
    <w:rPr>
      <w:color w:val="FF00FF"/>
    </w:rPr>
  </w:style>
  <w:style w:type="paragraph" w:customStyle="1" w:styleId="instruction">
    <w:name w:val="instruction"/>
    <w:basedOn w:val="Normal"/>
    <w:next w:val="Normal"/>
    <w:pPr>
      <w:spacing w:before="80" w:after="80"/>
      <w:ind w:left="2160" w:right="720"/>
    </w:pPr>
    <w:rPr>
      <w:rFonts w:ascii="Arial" w:hAnsi="Arial"/>
      <w:color w:val="0000FF"/>
      <w:sz w:val="18"/>
    </w:rPr>
  </w:style>
  <w:style w:type="paragraph" w:customStyle="1" w:styleId="instructionlist">
    <w:name w:val="instruction list"/>
    <w:basedOn w:val="instruction"/>
    <w:pPr>
      <w:tabs>
        <w:tab w:val="left" w:pos="2700"/>
      </w:tabs>
      <w:spacing w:before="60" w:after="0"/>
      <w:ind w:left="2700" w:hanging="540"/>
    </w:pPr>
  </w:style>
  <w:style w:type="paragraph" w:customStyle="1" w:styleId="planheader">
    <w:name w:val="plan header"/>
    <w:basedOn w:val="Plan"/>
    <w:next w:val="Plan"/>
    <w:pPr>
      <w:shd w:val="pct10" w:color="auto" w:fill="auto"/>
      <w:tabs>
        <w:tab w:val="center" w:pos="5040"/>
        <w:tab w:val="right" w:pos="10800"/>
      </w:tabs>
    </w:pPr>
    <w:rPr>
      <w:b/>
    </w:rPr>
  </w:style>
  <w:style w:type="paragraph" w:customStyle="1" w:styleId="planfooter">
    <w:name w:val="plan footer"/>
    <w:basedOn w:val="Plan"/>
    <w:next w:val="Plan"/>
    <w:pPr>
      <w:tabs>
        <w:tab w:val="center" w:pos="5040"/>
        <w:tab w:val="right" w:pos="10800"/>
      </w:tabs>
    </w:pPr>
  </w:style>
  <w:style w:type="paragraph" w:customStyle="1" w:styleId="meat">
    <w:name w:val="meat"/>
    <w:basedOn w:val="subsection"/>
    <w:pPr>
      <w:keepNext w:val="0"/>
      <w:tabs>
        <w:tab w:val="left" w:pos="1440"/>
        <w:tab w:val="left" w:pos="2160"/>
      </w:tabs>
      <w:spacing w:before="60" w:line="240" w:lineRule="auto"/>
      <w:ind w:right="720" w:firstLine="0"/>
    </w:pPr>
    <w:rPr>
      <w:rFonts w:ascii="Times New Roman" w:hAnsi="Times New Roman"/>
      <w:smallCaps w:val="0"/>
      <w:color w:val="000000"/>
      <w:sz w:val="24"/>
    </w:rPr>
  </w:style>
  <w:style w:type="paragraph" w:customStyle="1" w:styleId="subsubsection">
    <w:name w:val="subsubsection"/>
    <w:basedOn w:val="subsection"/>
    <w:next w:val="meat"/>
    <w:rPr>
      <w:smallCaps w:val="0"/>
    </w:rPr>
  </w:style>
  <w:style w:type="paragraph" w:customStyle="1" w:styleId="list-num">
    <w:name w:val="list - num"/>
    <w:basedOn w:val="meat"/>
    <w:next w:val="meat"/>
    <w:pPr>
      <w:tabs>
        <w:tab w:val="clear" w:pos="1440"/>
        <w:tab w:val="clear" w:pos="2160"/>
        <w:tab w:val="left" w:pos="1160"/>
        <w:tab w:val="left" w:pos="2600"/>
      </w:tabs>
      <w:ind w:left="1160" w:hanging="440"/>
    </w:pPr>
  </w:style>
  <w:style w:type="paragraph" w:customStyle="1" w:styleId="list-bullets">
    <w:name w:val="list - bullets"/>
    <w:basedOn w:val="list-num"/>
    <w:next w:val="meat"/>
    <w:pPr>
      <w:tabs>
        <w:tab w:val="clear" w:pos="2600"/>
        <w:tab w:val="left" w:pos="1620"/>
      </w:tabs>
    </w:pPr>
  </w:style>
  <w:style w:type="paragraph" w:customStyle="1" w:styleId="acronym">
    <w:name w:val="acronym"/>
    <w:basedOn w:val="meat"/>
    <w:pPr>
      <w:tabs>
        <w:tab w:val="clear" w:pos="1440"/>
        <w:tab w:val="clear" w:pos="2160"/>
        <w:tab w:val="left" w:pos="3240"/>
      </w:tabs>
      <w:ind w:left="3240" w:hanging="2520"/>
    </w:pPr>
  </w:style>
  <w:style w:type="paragraph" w:customStyle="1" w:styleId="subsubsubsection">
    <w:name w:val="subsubsubsection"/>
    <w:basedOn w:val="subsubsection"/>
    <w:rPr>
      <w:rFonts w:ascii="Times New Roman" w:hAnsi="Times New Roman"/>
    </w:rPr>
  </w:style>
  <w:style w:type="paragraph" w:customStyle="1" w:styleId="unnumberedheading">
    <w:name w:val="unnumbered heading"/>
    <w:basedOn w:val="subsubsubsection"/>
    <w:pPr>
      <w:spacing w:before="60" w:line="240" w:lineRule="auto"/>
      <w:ind w:firstLine="0"/>
    </w:pPr>
    <w:rPr>
      <w:b/>
      <w:color w:val="000000"/>
      <w:sz w:val="24"/>
      <w:u w:val="single"/>
    </w:rPr>
  </w:style>
  <w:style w:type="paragraph" w:customStyle="1" w:styleId="meatlist">
    <w:name w:val="meat list"/>
    <w:basedOn w:val="meat"/>
    <w:pPr>
      <w:tabs>
        <w:tab w:val="clear" w:pos="1440"/>
        <w:tab w:val="left" w:pos="1160"/>
      </w:tabs>
      <w:spacing w:before="0" w:after="0"/>
      <w:ind w:left="1160" w:hanging="440"/>
    </w:pPr>
  </w:style>
  <w:style w:type="paragraph" w:customStyle="1" w:styleId="titlepageline">
    <w:name w:val="title page line"/>
    <w:basedOn w:val="Plan"/>
    <w:pPr>
      <w:spacing w:before="240" w:after="240"/>
      <w:jc w:val="center"/>
    </w:pPr>
    <w:rPr>
      <w:rFonts w:ascii="Book Antiqua" w:hAnsi="Book Antiqua"/>
      <w:sz w:val="36"/>
    </w:rPr>
  </w:style>
  <w:style w:type="paragraph" w:customStyle="1" w:styleId="copyright">
    <w:name w:val="copyright"/>
    <w:basedOn w:val="Plan"/>
    <w:next w:val="Plan"/>
    <w:pPr>
      <w:ind w:left="720"/>
    </w:pPr>
    <w:rPr>
      <w:rFonts w:ascii="Book Antiqua" w:hAnsi="Book Antiqua"/>
      <w:sz w:val="16"/>
    </w:rPr>
  </w:style>
  <w:style w:type="paragraph" w:customStyle="1" w:styleId="legalese">
    <w:name w:val="legalese"/>
    <w:basedOn w:val="Plan"/>
    <w:next w:val="Plan"/>
    <w:pPr>
      <w:ind w:left="720" w:right="720"/>
    </w:pPr>
    <w:rPr>
      <w:rFonts w:ascii="Book Antiqua" w:hAnsi="Book Antiqua"/>
      <w:sz w:val="16"/>
    </w:rPr>
  </w:style>
  <w:style w:type="paragraph" w:customStyle="1" w:styleId="tableofcontentsheader">
    <w:name w:val="table of contents header"/>
    <w:basedOn w:val="Plan"/>
    <w:next w:val="Plan"/>
    <w:pPr>
      <w:keepNext/>
      <w:spacing w:before="240" w:after="240" w:line="480" w:lineRule="atLeast"/>
      <w:jc w:val="center"/>
    </w:pPr>
    <w:rPr>
      <w:rFonts w:ascii="Arial" w:hAnsi="Arial"/>
      <w:b/>
      <w:sz w:val="28"/>
    </w:rPr>
  </w:style>
  <w:style w:type="paragraph" w:customStyle="1" w:styleId="CommentReference1">
    <w:name w:val="Comment Reference1"/>
    <w:basedOn w:val="Normal"/>
    <w:next w:val="Normal"/>
    <w:rPr>
      <w:sz w:val="16"/>
    </w:rPr>
  </w:style>
  <w:style w:type="paragraph" w:customStyle="1" w:styleId="Riskheader">
    <w:name w:val="Risk header"/>
    <w:basedOn w:val="Normal"/>
    <w:pPr>
      <w:jc w:val="center"/>
    </w:pPr>
    <w:rPr>
      <w:rFonts w:ascii="Book Antiqua" w:hAnsi="Book Antiqua"/>
      <w:b/>
      <w:sz w:val="28"/>
      <w:u w:val="single"/>
    </w:rPr>
  </w:style>
  <w:style w:type="paragraph" w:customStyle="1" w:styleId="risktable">
    <w:name w:val="risk table"/>
    <w:basedOn w:val="Plan"/>
    <w:pPr>
      <w:keepLines/>
      <w:spacing w:before="60"/>
      <w:jc w:val="center"/>
    </w:pPr>
    <w:rPr>
      <w:rFonts w:ascii="Arial" w:hAnsi="Arial"/>
    </w:rPr>
  </w:style>
  <w:style w:type="paragraph" w:customStyle="1" w:styleId="reference">
    <w:name w:val="reference"/>
    <w:basedOn w:val="Normal"/>
    <w:pPr>
      <w:keepLines/>
      <w:tabs>
        <w:tab w:val="left" w:pos="1080"/>
        <w:tab w:val="left" w:pos="2160"/>
      </w:tabs>
      <w:spacing w:before="40" w:after="40"/>
      <w:ind w:left="1080" w:right="720" w:hanging="360"/>
    </w:pPr>
  </w:style>
  <w:style w:type="paragraph" w:customStyle="1" w:styleId="status">
    <w:name w:val="status"/>
    <w:basedOn w:val="TOC1"/>
    <w:pPr>
      <w:tabs>
        <w:tab w:val="left" w:pos="900"/>
        <w:tab w:val="right" w:leader="dot" w:pos="5760"/>
        <w:tab w:val="left" w:pos="7560"/>
        <w:tab w:val="left" w:pos="8280"/>
      </w:tabs>
      <w:ind w:right="180"/>
    </w:pPr>
  </w:style>
  <w:style w:type="paragraph" w:customStyle="1" w:styleId="completedinstruction">
    <w:name w:val="completed instruction"/>
    <w:basedOn w:val="instruction"/>
    <w:next w:val="meat"/>
    <w:pPr>
      <w:ind w:right="2160"/>
    </w:pPr>
    <w:rPr>
      <w:vanish/>
    </w:rPr>
  </w:style>
  <w:style w:type="paragraph" w:customStyle="1" w:styleId="completedinstructionli">
    <w:name w:val="completed instruction li"/>
    <w:basedOn w:val="instructionlist"/>
    <w:pPr>
      <w:keepLines/>
      <w:spacing w:before="20" w:after="20"/>
      <w:ind w:right="2160"/>
    </w:pPr>
    <w:rPr>
      <w:vanish/>
    </w:rPr>
  </w:style>
  <w:style w:type="paragraph" w:customStyle="1" w:styleId="completed">
    <w:name w:val="completed"/>
    <w:basedOn w:val="instruction"/>
    <w:next w:val="meat"/>
    <w:pPr>
      <w:tabs>
        <w:tab w:val="left" w:pos="8000"/>
      </w:tabs>
      <w:ind w:right="2160"/>
    </w:pPr>
    <w:rPr>
      <w:rFonts w:ascii="Times New Roman" w:hAnsi="Times New Roman"/>
      <w:vanish/>
      <w:sz w:val="20"/>
    </w:rPr>
  </w:style>
  <w:style w:type="paragraph" w:customStyle="1" w:styleId="Dasheditem">
    <w:name w:val="Dashed item"/>
    <w:basedOn w:val="subsubsubsection"/>
    <w:pPr>
      <w:keepLines w:val="0"/>
      <w:spacing w:line="240" w:lineRule="auto"/>
      <w:ind w:left="1800"/>
    </w:pPr>
    <w:rPr>
      <w:b/>
      <w:color w:val="0000FF"/>
      <w:sz w:val="24"/>
    </w:rPr>
  </w:style>
  <w:style w:type="paragraph" w:customStyle="1" w:styleId="task">
    <w:name w:val="task"/>
    <w:basedOn w:val="meat"/>
    <w:pPr>
      <w:keepNext/>
      <w:keepLines w:val="0"/>
      <w:tabs>
        <w:tab w:val="clear" w:pos="1440"/>
        <w:tab w:val="clear" w:pos="2160"/>
      </w:tabs>
      <w:spacing w:before="120"/>
      <w:ind w:left="1800" w:right="0" w:hanging="720"/>
    </w:pPr>
    <w:rPr>
      <w:i/>
      <w:color w:val="FF0000"/>
      <w:sz w:val="20"/>
    </w:rPr>
  </w:style>
  <w:style w:type="paragraph" w:customStyle="1" w:styleId="tablex">
    <w:name w:val="tablex"/>
    <w:basedOn w:val="acronym"/>
    <w:pPr>
      <w:keepLines w:val="0"/>
      <w:tabs>
        <w:tab w:val="clear" w:pos="3240"/>
      </w:tabs>
      <w:spacing w:before="0" w:after="0"/>
      <w:ind w:left="0" w:right="-9252" w:firstLine="0"/>
    </w:pPr>
    <w:rPr>
      <w:b/>
    </w:rPr>
  </w:style>
  <w:style w:type="paragraph" w:customStyle="1" w:styleId="acronym-1">
    <w:name w:val="acronym-1"/>
    <w:basedOn w:val="meat"/>
    <w:pPr>
      <w:keepLines w:val="0"/>
      <w:tabs>
        <w:tab w:val="clear" w:pos="1440"/>
        <w:tab w:val="clear" w:pos="2160"/>
        <w:tab w:val="left" w:pos="3240"/>
      </w:tabs>
      <w:ind w:left="3240" w:hanging="2520"/>
    </w:pPr>
  </w:style>
  <w:style w:type="character" w:styleId="PageNumber">
    <w:name w:val="page number"/>
    <w:basedOn w:val="DefaultParagraphFont"/>
  </w:style>
  <w:style w:type="paragraph" w:styleId="TOC4">
    <w:name w:val="toc 4"/>
    <w:basedOn w:val="Normal"/>
    <w:next w:val="Normal"/>
    <w:semiHidden/>
    <w:pPr>
      <w:ind w:left="720"/>
    </w:pPr>
    <w:rPr>
      <w:sz w:val="18"/>
    </w:rPr>
  </w:style>
  <w:style w:type="paragraph" w:styleId="TOC5">
    <w:name w:val="toc 5"/>
    <w:basedOn w:val="Normal"/>
    <w:next w:val="Normal"/>
    <w:semiHidden/>
    <w:pPr>
      <w:ind w:left="960"/>
    </w:pPr>
    <w:rPr>
      <w:sz w:val="18"/>
    </w:rPr>
  </w:style>
  <w:style w:type="paragraph" w:styleId="TOC6">
    <w:name w:val="toc 6"/>
    <w:basedOn w:val="Normal"/>
    <w:next w:val="Normal"/>
    <w:semiHidden/>
    <w:pPr>
      <w:ind w:left="1200"/>
    </w:pPr>
    <w:rPr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sz w:val="18"/>
    </w:rPr>
  </w:style>
  <w:style w:type="character" w:styleId="CommentReference">
    <w:name w:val="annotation reference"/>
    <w:semiHidden/>
    <w:rPr>
      <w:sz w:val="16"/>
    </w:rPr>
  </w:style>
  <w:style w:type="paragraph" w:customStyle="1" w:styleId="Outline2Txt">
    <w:name w:val="Outline2Txt"/>
    <w:basedOn w:val="Normal"/>
    <w:pPr>
      <w:tabs>
        <w:tab w:val="left" w:pos="5040"/>
      </w:tabs>
      <w:spacing w:before="60" w:after="60" w:line="240" w:lineRule="atLeast"/>
      <w:ind w:left="4320"/>
    </w:pPr>
    <w:rPr>
      <w:rFonts w:ascii="Tms Rmn" w:hAnsi="Tms Rmn"/>
      <w:sz w:val="20"/>
    </w:rPr>
  </w:style>
  <w:style w:type="paragraph" w:styleId="BodyTextIndent">
    <w:name w:val="Body Text Indent"/>
    <w:basedOn w:val="Normal"/>
    <w:pPr>
      <w:ind w:left="14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e">
    <w:name w:val="Figure"/>
    <w:basedOn w:val="Normal"/>
    <w:pPr>
      <w:spacing w:line="240" w:lineRule="atLeast"/>
      <w:jc w:val="center"/>
    </w:pPr>
    <w:rPr>
      <w:rFonts w:ascii="Tms Rmn" w:hAnsi="Tms Rmn"/>
    </w:rPr>
  </w:style>
  <w:style w:type="paragraph" w:styleId="TableofFigures">
    <w:name w:val="table of figures"/>
    <w:basedOn w:val="Normal"/>
    <w:next w:val="Normal"/>
    <w:semiHidden/>
    <w:pPr>
      <w:tabs>
        <w:tab w:val="right" w:leader="dot" w:pos="9720"/>
      </w:tabs>
      <w:ind w:left="480" w:hanging="480"/>
    </w:pPr>
    <w:rPr>
      <w:color w:val="auto"/>
    </w:r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color w:val="auto"/>
      <w:sz w:val="28"/>
    </w:rPr>
  </w:style>
  <w:style w:type="paragraph" w:styleId="BodyText">
    <w:name w:val="Body Text"/>
    <w:basedOn w:val="Normal"/>
    <w:rPr>
      <w:rFonts w:ascii="Arial" w:hAnsi="Arial"/>
      <w:color w:val="auto"/>
      <w:sz w:val="20"/>
    </w:rPr>
  </w:style>
  <w:style w:type="paragraph" w:styleId="BodyText2">
    <w:name w:val="Body Text 2"/>
    <w:basedOn w:val="Normal"/>
    <w:rPr>
      <w:sz w:val="20"/>
    </w:rPr>
  </w:style>
  <w:style w:type="paragraph" w:customStyle="1" w:styleId="Outline3Txt">
    <w:name w:val="Outline3Txt"/>
    <w:basedOn w:val="Outline2Txt"/>
    <w:pPr>
      <w:tabs>
        <w:tab w:val="clear" w:pos="5040"/>
      </w:tabs>
      <w:ind w:left="5040"/>
    </w:pPr>
    <w:rPr>
      <w:rFonts w:ascii="Times" w:hAnsi="Times"/>
    </w:rPr>
  </w:style>
  <w:style w:type="paragraph" w:customStyle="1" w:styleId="Outline3">
    <w:name w:val="Outline3"/>
    <w:basedOn w:val="Normal"/>
    <w:pPr>
      <w:tabs>
        <w:tab w:val="left" w:pos="5040"/>
      </w:tabs>
      <w:spacing w:before="60" w:after="60" w:line="240" w:lineRule="atLeast"/>
      <w:ind w:left="4320"/>
    </w:pPr>
    <w:rPr>
      <w:rFonts w:ascii="Times" w:hAnsi="Times"/>
      <w:sz w:val="20"/>
    </w:rPr>
  </w:style>
  <w:style w:type="paragraph" w:customStyle="1" w:styleId="Outline4">
    <w:name w:val="Outline4"/>
    <w:basedOn w:val="Outline3"/>
    <w:pPr>
      <w:tabs>
        <w:tab w:val="clear" w:pos="5040"/>
        <w:tab w:val="left" w:pos="5760"/>
      </w:tabs>
      <w:ind w:left="5040"/>
    </w:pPr>
  </w:style>
  <w:style w:type="paragraph" w:customStyle="1" w:styleId="Outline4Txt">
    <w:name w:val="Outline4Txt"/>
    <w:basedOn w:val="Outline3Txt"/>
    <w:pPr>
      <w:ind w:left="5760"/>
    </w:pPr>
  </w:style>
  <w:style w:type="paragraph" w:styleId="ListBullet">
    <w:name w:val="List Bullet"/>
    <w:basedOn w:val="Normal"/>
    <w:autoRedefine/>
    <w:pPr>
      <w:numPr>
        <w:numId w:val="3"/>
      </w:numPr>
      <w:spacing w:after="60"/>
    </w:pPr>
    <w:rPr>
      <w:color w:val="auto"/>
    </w:rPr>
  </w:style>
  <w:style w:type="paragraph" w:customStyle="1" w:styleId="ListTextBullet">
    <w:name w:val="List Text Bullet"/>
    <w:basedOn w:val="Normal"/>
    <w:autoRedefine/>
    <w:pPr>
      <w:widowControl w:val="0"/>
      <w:numPr>
        <w:numId w:val="4"/>
      </w:numPr>
      <w:spacing w:after="60"/>
    </w:pPr>
    <w:rPr>
      <w:color w:val="auto"/>
    </w:rPr>
  </w:style>
  <w:style w:type="paragraph" w:styleId="ListBullet2">
    <w:name w:val="List Bullet 2"/>
    <w:basedOn w:val="Normal"/>
    <w:autoRedefine/>
    <w:pPr>
      <w:numPr>
        <w:numId w:val="7"/>
      </w:numPr>
      <w:tabs>
        <w:tab w:val="left" w:pos="720"/>
      </w:tabs>
      <w:spacing w:after="60" w:line="240" w:lineRule="atLeast"/>
      <w:ind w:left="720"/>
    </w:pPr>
  </w:style>
  <w:style w:type="paragraph" w:customStyle="1" w:styleId="Outline3bullet">
    <w:name w:val="Outline3bullet"/>
    <w:basedOn w:val="Normal"/>
    <w:pPr>
      <w:numPr>
        <w:numId w:val="6"/>
      </w:numPr>
      <w:spacing w:after="60" w:line="240" w:lineRule="atLeast"/>
    </w:pPr>
  </w:style>
  <w:style w:type="paragraph" w:customStyle="1" w:styleId="Tablebullet">
    <w:name w:val="Table bullet"/>
    <w:basedOn w:val="Normal"/>
    <w:autoRedefine/>
    <w:pPr>
      <w:numPr>
        <w:numId w:val="5"/>
      </w:numPr>
      <w:spacing w:after="60" w:line="240" w:lineRule="atLeast"/>
      <w:ind w:left="720"/>
    </w:pPr>
  </w:style>
  <w:style w:type="paragraph" w:styleId="List">
    <w:name w:val="List"/>
    <w:basedOn w:val="Normal"/>
    <w:pPr>
      <w:numPr>
        <w:numId w:val="8"/>
      </w:numPr>
      <w:spacing w:after="60" w:line="240" w:lineRule="atLeast"/>
    </w:pPr>
  </w:style>
  <w:style w:type="paragraph" w:styleId="ListBullet3">
    <w:name w:val="List Bullet 3"/>
    <w:basedOn w:val="Normal"/>
    <w:autoRedefine/>
    <w:pPr>
      <w:numPr>
        <w:numId w:val="2"/>
      </w:numPr>
      <w:tabs>
        <w:tab w:val="clear" w:pos="1080"/>
        <w:tab w:val="num" w:pos="720"/>
      </w:tabs>
      <w:spacing w:after="60" w:line="240" w:lineRule="atLeast"/>
      <w:ind w:left="1440"/>
    </w:pPr>
  </w:style>
  <w:style w:type="paragraph" w:customStyle="1" w:styleId="para">
    <w:name w:val="para"/>
    <w:basedOn w:val="Normal"/>
    <w:pPr>
      <w:keepLines/>
      <w:spacing w:after="60"/>
    </w:pPr>
    <w:rPr>
      <w:color w:val="auto"/>
    </w:rPr>
  </w:style>
  <w:style w:type="paragraph" w:customStyle="1" w:styleId="TOChead">
    <w:name w:val="TOChead"/>
    <w:basedOn w:val="Heading1a"/>
    <w:pPr>
      <w:jc w:val="center"/>
    </w:pPr>
  </w:style>
  <w:style w:type="paragraph" w:customStyle="1" w:styleId="Heading1a">
    <w:name w:val="Heading1a"/>
    <w:basedOn w:val="Normal"/>
    <w:pPr>
      <w:tabs>
        <w:tab w:val="left" w:pos="720"/>
      </w:tabs>
      <w:spacing w:after="120" w:line="240" w:lineRule="atLeast"/>
      <w:ind w:left="720" w:hanging="720"/>
    </w:pPr>
    <w:rPr>
      <w:b/>
      <w:sz w:val="28"/>
    </w:rPr>
  </w:style>
  <w:style w:type="table" w:styleId="TableGrid">
    <w:name w:val="Table Grid"/>
    <w:basedOn w:val="TableNormal"/>
    <w:rsid w:val="00A20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B4A01"/>
    <w:rPr>
      <w:rFonts w:ascii="Tahoma" w:hAnsi="Tahoma"/>
      <w:sz w:val="16"/>
      <w:szCs w:val="16"/>
    </w:rPr>
  </w:style>
  <w:style w:type="character" w:styleId="Hyperlink">
    <w:name w:val="Hyperlink"/>
    <w:uiPriority w:val="99"/>
    <w:unhideWhenUsed/>
    <w:rsid w:val="00575F35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65D00"/>
    <w:pPr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CC225D"/>
    <w:rPr>
      <w:b/>
      <w:bCs/>
      <w:sz w:val="20"/>
    </w:rPr>
  </w:style>
  <w:style w:type="paragraph" w:styleId="NormalWeb">
    <w:name w:val="Normal (Web)"/>
    <w:basedOn w:val="Normal"/>
    <w:uiPriority w:val="99"/>
    <w:semiHidden/>
    <w:unhideWhenUsed/>
    <w:rsid w:val="00CC225D"/>
    <w:pPr>
      <w:spacing w:before="100" w:beforeAutospacing="1" w:after="100" w:afterAutospacing="1"/>
    </w:pPr>
    <w:rPr>
      <w:color w:val="auto"/>
      <w:szCs w:val="24"/>
    </w:rPr>
  </w:style>
  <w:style w:type="paragraph" w:styleId="Revision">
    <w:name w:val="Revision"/>
    <w:hidden/>
    <w:uiPriority w:val="99"/>
    <w:semiHidden/>
    <w:rsid w:val="0010191F"/>
    <w:rPr>
      <w:rFonts w:ascii="Times New Roman" w:hAnsi="Times New Roman"/>
      <w:color w:val="000000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CE5048"/>
    <w:rPr>
      <w:rFonts w:ascii="Times New Roman" w:hAnsi="Times New Roman"/>
      <w:color w:val="000000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47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D4473"/>
    <w:rPr>
      <w:rFonts w:ascii="Times New Roman" w:hAnsi="Times New Roman"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473"/>
    <w:rPr>
      <w:rFonts w:ascii="Times New Roman" w:hAnsi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55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56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8D99-3D3D-48AC-9E56-739B02B4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Approach Document Template</vt:lpstr>
    </vt:vector>
  </TitlesOfParts>
  <Company>Raytheon TI Systems</Company>
  <LinksUpToDate>false</LinksUpToDate>
  <CharactersWithSpaces>1994</CharactersWithSpaces>
  <SharedDoc>false</SharedDoc>
  <HLinks>
    <vt:vector size="18" baseType="variant">
      <vt:variant>
        <vt:i4>4456449</vt:i4>
      </vt:variant>
      <vt:variant>
        <vt:i4>108</vt:i4>
      </vt:variant>
      <vt:variant>
        <vt:i4>0</vt:i4>
      </vt:variant>
      <vt:variant>
        <vt:i4>5</vt:i4>
      </vt:variant>
      <vt:variant>
        <vt:lpwstr>http://www.extendsim.com/</vt:lpwstr>
      </vt:variant>
      <vt:variant>
        <vt:lpwstr/>
      </vt:variant>
      <vt:variant>
        <vt:i4>7667811</vt:i4>
      </vt:variant>
      <vt:variant>
        <vt:i4>105</vt:i4>
      </vt:variant>
      <vt:variant>
        <vt:i4>0</vt:i4>
      </vt:variant>
      <vt:variant>
        <vt:i4>5</vt:i4>
      </vt:variant>
      <vt:variant>
        <vt:lpwstr>http://search.proquest.com.mutex.gmu.edu/docview/224866336?accountid=14541</vt:lpwstr>
      </vt:variant>
      <vt:variant>
        <vt:lpwstr/>
      </vt:variant>
      <vt:variant>
        <vt:i4>7667760</vt:i4>
      </vt:variant>
      <vt:variant>
        <vt:i4>102</vt:i4>
      </vt:variant>
      <vt:variant>
        <vt:i4>0</vt:i4>
      </vt:variant>
      <vt:variant>
        <vt:i4>5</vt:i4>
      </vt:variant>
      <vt:variant>
        <vt:lpwstr>http://mars.gmu.edu/handle/1920/10313?show=full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Approach Document Template</dc:title>
  <dc:subject>Approach Document</dc:subject>
  <dc:creator>Nghia Nguyen</dc:creator>
  <cp:keywords>approach,toolkit,sep</cp:keywords>
  <cp:lastModifiedBy>NN</cp:lastModifiedBy>
  <cp:revision>10</cp:revision>
  <cp:lastPrinted>2005-07-21T14:21:00Z</cp:lastPrinted>
  <dcterms:created xsi:type="dcterms:W3CDTF">2016-12-09T04:12:00Z</dcterms:created>
  <dcterms:modified xsi:type="dcterms:W3CDTF">2016-12-11T21:23:00Z</dcterms:modified>
</cp:coreProperties>
</file>