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58E6" w:rsidRPr="005958E6" w:rsidRDefault="00D97E21" w:rsidP="005958E6">
      <w:pPr>
        <w:jc w:val="center"/>
        <w:rPr>
          <w:rFonts w:ascii="Cambria" w:eastAsia="Cambria" w:hAnsi="Cambria"/>
          <w:b/>
          <w:sz w:val="36"/>
        </w:rPr>
      </w:pPr>
      <w:r>
        <w:rPr>
          <w:rFonts w:ascii="Cambria" w:eastAsia="Cambria" w:hAnsi="Cambria"/>
          <w:b/>
          <w:sz w:val="36"/>
        </w:rPr>
        <w:t>PARKme</w:t>
      </w:r>
      <w:r w:rsidR="005958E6" w:rsidRPr="005958E6">
        <w:rPr>
          <w:rFonts w:ascii="Cambria" w:eastAsia="Cambria" w:hAnsi="Cambria"/>
          <w:b/>
          <w:sz w:val="36"/>
        </w:rPr>
        <w:t xml:space="preserve"> System</w:t>
      </w: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b/>
          <w:sz w:val="36"/>
        </w:rPr>
      </w:pPr>
      <w:r>
        <w:rPr>
          <w:rFonts w:ascii="Cambria" w:eastAsia="Cambria" w:hAnsi="Cambria"/>
          <w:b/>
          <w:sz w:val="36"/>
        </w:rPr>
        <w:t>Stakeholder Analysis Report</w:t>
      </w: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b/>
          <w:sz w:val="36"/>
        </w:rPr>
      </w:pPr>
    </w:p>
    <w:p w:rsidR="005958E6" w:rsidRPr="005958E6" w:rsidRDefault="00183AAA" w:rsidP="005958E6">
      <w:pPr>
        <w:jc w:val="center"/>
        <w:rPr>
          <w:rFonts w:ascii="Cambria" w:eastAsia="Cambria" w:hAnsi="Cambria"/>
          <w:b/>
          <w:sz w:val="36"/>
        </w:rPr>
      </w:pPr>
      <w:r w:rsidRPr="00183AAA">
        <w:rPr>
          <w:rFonts w:ascii="Cambria" w:eastAsia="Cambria" w:hAnsi="Cambria"/>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RKmelogo.jpg" style="width:309pt;height:106pt;visibility:visible">
            <v:imagedata r:id="rId5" o:title="PARKmelogo"/>
            <v:textbox style="mso-rotate-with-shape:t"/>
          </v:shape>
        </w:pict>
      </w: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b/>
          <w:sz w:val="36"/>
        </w:rPr>
      </w:pPr>
    </w:p>
    <w:p w:rsidR="005958E6" w:rsidRPr="005958E6" w:rsidRDefault="005958E6" w:rsidP="005958E6">
      <w:pPr>
        <w:jc w:val="center"/>
        <w:rPr>
          <w:rFonts w:ascii="Cambria" w:eastAsia="Cambria" w:hAnsi="Cambria"/>
        </w:rPr>
      </w:pPr>
      <w:r w:rsidRPr="005958E6">
        <w:rPr>
          <w:rFonts w:ascii="Cambria" w:eastAsia="Cambria" w:hAnsi="Cambria"/>
        </w:rPr>
        <w:t>George Mason University</w:t>
      </w:r>
    </w:p>
    <w:p w:rsidR="005958E6" w:rsidRPr="005958E6" w:rsidRDefault="005958E6" w:rsidP="005958E6">
      <w:pPr>
        <w:jc w:val="center"/>
        <w:rPr>
          <w:rFonts w:ascii="Cambria" w:eastAsia="Cambria" w:hAnsi="Cambria"/>
        </w:rPr>
      </w:pPr>
    </w:p>
    <w:p w:rsidR="005958E6" w:rsidRPr="005958E6" w:rsidRDefault="005958E6" w:rsidP="005958E6">
      <w:pPr>
        <w:jc w:val="center"/>
        <w:rPr>
          <w:rFonts w:ascii="Cambria" w:eastAsia="Cambria" w:hAnsi="Cambria"/>
        </w:rPr>
      </w:pPr>
      <w:r w:rsidRPr="005958E6">
        <w:rPr>
          <w:rFonts w:ascii="Cambria" w:eastAsia="Cambria" w:hAnsi="Cambria"/>
        </w:rPr>
        <w:t>SYST 798, Prof. Speller</w:t>
      </w:r>
    </w:p>
    <w:p w:rsidR="005958E6" w:rsidRPr="005958E6" w:rsidRDefault="005958E6" w:rsidP="005958E6">
      <w:pPr>
        <w:jc w:val="center"/>
        <w:rPr>
          <w:rFonts w:ascii="Cambria" w:eastAsia="Cambria" w:hAnsi="Cambria"/>
        </w:rPr>
      </w:pPr>
    </w:p>
    <w:p w:rsidR="005958E6" w:rsidRPr="005958E6" w:rsidRDefault="005958E6" w:rsidP="005958E6">
      <w:pPr>
        <w:jc w:val="center"/>
        <w:rPr>
          <w:rFonts w:ascii="Cambria" w:eastAsia="Cambria" w:hAnsi="Cambria"/>
        </w:rPr>
      </w:pPr>
    </w:p>
    <w:p w:rsidR="005958E6" w:rsidRPr="005958E6" w:rsidRDefault="005958E6" w:rsidP="005958E6">
      <w:pPr>
        <w:jc w:val="center"/>
        <w:rPr>
          <w:rFonts w:ascii="Cambria" w:eastAsia="Cambria" w:hAnsi="Cambria"/>
        </w:rPr>
      </w:pPr>
    </w:p>
    <w:p w:rsidR="005958E6" w:rsidRPr="005958E6" w:rsidRDefault="005958E6" w:rsidP="005958E6">
      <w:pPr>
        <w:jc w:val="center"/>
        <w:rPr>
          <w:rFonts w:ascii="Cambria" w:eastAsia="Cambria" w:hAnsi="Cambria"/>
          <w:b/>
        </w:rPr>
      </w:pPr>
      <w:r w:rsidRPr="005958E6">
        <w:rPr>
          <w:rFonts w:ascii="Cambria" w:eastAsia="Cambria" w:hAnsi="Cambria"/>
          <w:b/>
        </w:rPr>
        <w:t>Craig Emmerton</w:t>
      </w:r>
    </w:p>
    <w:p w:rsidR="005958E6" w:rsidRPr="005958E6" w:rsidRDefault="005958E6" w:rsidP="005958E6">
      <w:pPr>
        <w:jc w:val="center"/>
        <w:rPr>
          <w:rFonts w:ascii="Cambria" w:eastAsia="Cambria" w:hAnsi="Cambria"/>
          <w:b/>
        </w:rPr>
      </w:pPr>
    </w:p>
    <w:p w:rsidR="005958E6" w:rsidRPr="005958E6" w:rsidRDefault="005958E6" w:rsidP="005958E6">
      <w:pPr>
        <w:jc w:val="center"/>
        <w:rPr>
          <w:rFonts w:ascii="Cambria" w:eastAsia="Cambria" w:hAnsi="Cambria"/>
          <w:b/>
        </w:rPr>
      </w:pPr>
      <w:r w:rsidRPr="005958E6">
        <w:rPr>
          <w:rFonts w:ascii="Cambria" w:eastAsia="Cambria" w:hAnsi="Cambria"/>
          <w:b/>
        </w:rPr>
        <w:t>Earl Morton</w:t>
      </w:r>
    </w:p>
    <w:p w:rsidR="005958E6" w:rsidRPr="005958E6" w:rsidRDefault="005958E6" w:rsidP="005958E6">
      <w:pPr>
        <w:jc w:val="center"/>
        <w:rPr>
          <w:rFonts w:ascii="Cambria" w:eastAsia="Cambria" w:hAnsi="Cambria"/>
          <w:b/>
        </w:rPr>
      </w:pPr>
    </w:p>
    <w:p w:rsidR="005958E6" w:rsidRPr="005958E6" w:rsidRDefault="005958E6" w:rsidP="005958E6">
      <w:pPr>
        <w:jc w:val="center"/>
        <w:rPr>
          <w:rFonts w:ascii="Cambria" w:eastAsia="Cambria" w:hAnsi="Cambria"/>
          <w:b/>
        </w:rPr>
      </w:pPr>
      <w:r w:rsidRPr="005958E6">
        <w:rPr>
          <w:rFonts w:ascii="Cambria" w:eastAsia="Cambria" w:hAnsi="Cambria"/>
          <w:b/>
        </w:rPr>
        <w:t>Shaun McDonald</w:t>
      </w:r>
    </w:p>
    <w:p w:rsidR="005958E6" w:rsidRPr="005958E6" w:rsidRDefault="005958E6" w:rsidP="005958E6">
      <w:pPr>
        <w:jc w:val="center"/>
        <w:rPr>
          <w:rFonts w:ascii="Cambria" w:eastAsia="Cambria" w:hAnsi="Cambria"/>
          <w:b/>
        </w:rPr>
      </w:pPr>
    </w:p>
    <w:p w:rsidR="005958E6" w:rsidRPr="005958E6" w:rsidRDefault="005958E6" w:rsidP="005958E6">
      <w:pPr>
        <w:jc w:val="center"/>
        <w:rPr>
          <w:rFonts w:ascii="Cambria" w:eastAsia="Cambria" w:hAnsi="Cambria"/>
          <w:b/>
        </w:rPr>
      </w:pPr>
      <w:r w:rsidRPr="005958E6">
        <w:rPr>
          <w:rFonts w:ascii="Cambria" w:eastAsia="Cambria" w:hAnsi="Cambria"/>
          <w:b/>
        </w:rPr>
        <w:t>David Richards</w:t>
      </w:r>
    </w:p>
    <w:p w:rsidR="005958E6" w:rsidRPr="005958E6" w:rsidRDefault="005958E6" w:rsidP="005958E6">
      <w:pPr>
        <w:jc w:val="center"/>
        <w:rPr>
          <w:rFonts w:ascii="Cambria" w:eastAsia="Cambria" w:hAnsi="Cambria"/>
          <w:b/>
        </w:rPr>
      </w:pPr>
    </w:p>
    <w:p w:rsidR="005958E6" w:rsidRPr="005958E6" w:rsidRDefault="005958E6" w:rsidP="005958E6">
      <w:pPr>
        <w:jc w:val="center"/>
        <w:rPr>
          <w:rFonts w:ascii="Cambria" w:eastAsia="Cambria" w:hAnsi="Cambria"/>
          <w:b/>
        </w:rPr>
      </w:pPr>
      <w:r w:rsidRPr="005958E6">
        <w:rPr>
          <w:rFonts w:ascii="Cambria" w:eastAsia="Cambria" w:hAnsi="Cambria"/>
          <w:b/>
        </w:rPr>
        <w:t>Nikki Torres-Avila</w:t>
      </w:r>
    </w:p>
    <w:p w:rsidR="005958E6" w:rsidRPr="005958E6" w:rsidRDefault="005958E6" w:rsidP="005958E6">
      <w:pPr>
        <w:rPr>
          <w:rFonts w:ascii="Cambria" w:eastAsia="Cambria" w:hAnsi="Cambria"/>
        </w:rPr>
      </w:pPr>
    </w:p>
    <w:p w:rsidR="005958E6" w:rsidRPr="005958E6" w:rsidRDefault="005958E6" w:rsidP="005958E6">
      <w:pPr>
        <w:rPr>
          <w:rFonts w:ascii="Cambria" w:eastAsia="Cambria" w:hAnsi="Cambria"/>
        </w:rPr>
      </w:pPr>
    </w:p>
    <w:p w:rsidR="005958E6" w:rsidRPr="005958E6" w:rsidRDefault="005958E6" w:rsidP="005958E6">
      <w:pPr>
        <w:rPr>
          <w:rFonts w:ascii="Cambria" w:eastAsia="Cambria" w:hAnsi="Cambria"/>
        </w:rPr>
      </w:pPr>
    </w:p>
    <w:p w:rsidR="005958E6" w:rsidRPr="005958E6" w:rsidRDefault="005958E6" w:rsidP="005958E6">
      <w:pPr>
        <w:rPr>
          <w:rFonts w:ascii="Cambria" w:eastAsia="Cambria" w:hAnsi="Cambria"/>
        </w:rPr>
      </w:pPr>
    </w:p>
    <w:p w:rsidR="005958E6" w:rsidRDefault="005958E6">
      <w:pPr>
        <w:jc w:val="center"/>
        <w:rPr>
          <w:b/>
        </w:rPr>
      </w:pPr>
    </w:p>
    <w:p w:rsidR="005958E6" w:rsidRDefault="005958E6">
      <w:pPr>
        <w:jc w:val="center"/>
        <w:rPr>
          <w:b/>
        </w:rPr>
      </w:pPr>
    </w:p>
    <w:p w:rsidR="005958E6" w:rsidRDefault="005958E6">
      <w:pPr>
        <w:jc w:val="center"/>
        <w:rPr>
          <w:b/>
        </w:rPr>
      </w:pPr>
    </w:p>
    <w:p w:rsidR="005958E6" w:rsidRDefault="005958E6">
      <w:pPr>
        <w:jc w:val="center"/>
        <w:rPr>
          <w:b/>
        </w:rPr>
      </w:pPr>
    </w:p>
    <w:p w:rsidR="005958E6" w:rsidRDefault="005958E6">
      <w:pPr>
        <w:jc w:val="center"/>
        <w:rPr>
          <w:b/>
        </w:rPr>
      </w:pPr>
    </w:p>
    <w:p w:rsidR="005958E6" w:rsidRDefault="005958E6">
      <w:pPr>
        <w:jc w:val="center"/>
        <w:rPr>
          <w:b/>
        </w:rPr>
      </w:pPr>
    </w:p>
    <w:p w:rsidR="005958E6" w:rsidRDefault="005958E6">
      <w:pPr>
        <w:jc w:val="center"/>
        <w:rPr>
          <w:b/>
        </w:rPr>
      </w:pPr>
      <w:r>
        <w:rPr>
          <w:b/>
        </w:rPr>
        <w:t>Table of Contents</w:t>
      </w:r>
    </w:p>
    <w:p w:rsidR="005958E6" w:rsidRDefault="005958E6">
      <w:pPr>
        <w:jc w:val="center"/>
        <w:rPr>
          <w:b/>
        </w:rPr>
      </w:pPr>
    </w:p>
    <w:p w:rsidR="005958E6" w:rsidRDefault="00183AAA">
      <w:pPr>
        <w:pStyle w:val="TOC1"/>
        <w:tabs>
          <w:tab w:val="right" w:leader="dot" w:pos="8630"/>
        </w:tabs>
        <w:rPr>
          <w:rFonts w:asciiTheme="minorHAnsi" w:eastAsiaTheme="minorEastAsia" w:hAnsiTheme="minorHAnsi" w:cstheme="minorBidi"/>
          <w:noProof/>
        </w:rPr>
      </w:pPr>
      <w:r>
        <w:rPr>
          <w:rFonts w:ascii="Times New Roman" w:hAnsi="Times New Roman"/>
          <w:highlight w:val="yellow"/>
        </w:rPr>
        <w:fldChar w:fldCharType="begin"/>
      </w:r>
      <w:r w:rsidR="005958E6">
        <w:rPr>
          <w:rFonts w:ascii="Times New Roman" w:hAnsi="Times New Roman"/>
          <w:highlight w:val="yellow"/>
        </w:rPr>
        <w:instrText xml:space="preserve"> TOC \t "Header,1" </w:instrText>
      </w:r>
      <w:r>
        <w:rPr>
          <w:rFonts w:ascii="Times New Roman" w:hAnsi="Times New Roman"/>
          <w:highlight w:val="yellow"/>
        </w:rPr>
        <w:fldChar w:fldCharType="separate"/>
      </w:r>
      <w:r w:rsidR="005958E6" w:rsidRPr="007E43B3">
        <w:rPr>
          <w:rFonts w:ascii="Times New Roman" w:hAnsi="Times New Roman"/>
          <w:noProof/>
        </w:rPr>
        <w:t>1.0 STAKEHOLDER IDENTIFICATION</w:t>
      </w:r>
      <w:r w:rsidR="005958E6">
        <w:rPr>
          <w:noProof/>
        </w:rPr>
        <w:tab/>
      </w:r>
      <w:r>
        <w:rPr>
          <w:noProof/>
        </w:rPr>
        <w:fldChar w:fldCharType="begin"/>
      </w:r>
      <w:r w:rsidR="005958E6">
        <w:rPr>
          <w:noProof/>
        </w:rPr>
        <w:instrText xml:space="preserve"> PAGEREF _Toc90312894 \h </w:instrText>
      </w:r>
      <w:r w:rsidR="00CC2A98">
        <w:rPr>
          <w:noProof/>
        </w:rPr>
      </w:r>
      <w:r>
        <w:rPr>
          <w:noProof/>
        </w:rPr>
        <w:fldChar w:fldCharType="separate"/>
      </w:r>
      <w:r w:rsidR="005958E6">
        <w:rPr>
          <w:noProof/>
        </w:rPr>
        <w:t>3</w:t>
      </w:r>
      <w:r>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1.1 End User</w:t>
      </w:r>
      <w:r>
        <w:rPr>
          <w:noProof/>
        </w:rPr>
        <w:tab/>
      </w:r>
      <w:r w:rsidR="00183AAA">
        <w:rPr>
          <w:noProof/>
        </w:rPr>
        <w:fldChar w:fldCharType="begin"/>
      </w:r>
      <w:r>
        <w:rPr>
          <w:noProof/>
        </w:rPr>
        <w:instrText xml:space="preserve"> PAGEREF _Toc90312895 \h </w:instrText>
      </w:r>
      <w:r w:rsidR="00CC2A98">
        <w:rPr>
          <w:noProof/>
        </w:rPr>
      </w:r>
      <w:r w:rsidR="00183AAA">
        <w:rPr>
          <w:noProof/>
        </w:rPr>
        <w:fldChar w:fldCharType="separate"/>
      </w:r>
      <w:r>
        <w:rPr>
          <w:noProof/>
        </w:rPr>
        <w:t>3</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1.2 GMU Administration</w:t>
      </w:r>
      <w:r>
        <w:rPr>
          <w:noProof/>
        </w:rPr>
        <w:tab/>
      </w:r>
      <w:r w:rsidR="00183AAA">
        <w:rPr>
          <w:noProof/>
        </w:rPr>
        <w:fldChar w:fldCharType="begin"/>
      </w:r>
      <w:r>
        <w:rPr>
          <w:noProof/>
        </w:rPr>
        <w:instrText xml:space="preserve"> PAGEREF _Toc90312896 \h </w:instrText>
      </w:r>
      <w:r w:rsidR="00CC2A98">
        <w:rPr>
          <w:noProof/>
        </w:rPr>
      </w:r>
      <w:r w:rsidR="00183AAA">
        <w:rPr>
          <w:noProof/>
        </w:rPr>
        <w:fldChar w:fldCharType="separate"/>
      </w:r>
      <w:r>
        <w:rPr>
          <w:noProof/>
        </w:rPr>
        <w:t>3</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1.3 GMU Police/Security</w:t>
      </w:r>
      <w:r>
        <w:rPr>
          <w:noProof/>
        </w:rPr>
        <w:tab/>
      </w:r>
      <w:r w:rsidR="00183AAA">
        <w:rPr>
          <w:noProof/>
        </w:rPr>
        <w:fldChar w:fldCharType="begin"/>
      </w:r>
      <w:r>
        <w:rPr>
          <w:noProof/>
        </w:rPr>
        <w:instrText xml:space="preserve"> PAGEREF _Toc90312897 \h </w:instrText>
      </w:r>
      <w:r w:rsidR="00CC2A98">
        <w:rPr>
          <w:noProof/>
        </w:rPr>
      </w:r>
      <w:r w:rsidR="00183AAA">
        <w:rPr>
          <w:noProof/>
        </w:rPr>
        <w:fldChar w:fldCharType="separate"/>
      </w:r>
      <w:r>
        <w:rPr>
          <w:noProof/>
        </w:rPr>
        <w:t>3</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1.4 Project Manager</w:t>
      </w:r>
      <w:r>
        <w:rPr>
          <w:noProof/>
        </w:rPr>
        <w:tab/>
      </w:r>
      <w:r w:rsidR="00183AAA">
        <w:rPr>
          <w:noProof/>
        </w:rPr>
        <w:fldChar w:fldCharType="begin"/>
      </w:r>
      <w:r>
        <w:rPr>
          <w:noProof/>
        </w:rPr>
        <w:instrText xml:space="preserve"> PAGEREF _Toc90312898 \h </w:instrText>
      </w:r>
      <w:r w:rsidR="00CC2A98">
        <w:rPr>
          <w:noProof/>
        </w:rPr>
      </w:r>
      <w:r w:rsidR="00183AAA">
        <w:rPr>
          <w:noProof/>
        </w:rPr>
        <w:fldChar w:fldCharType="separate"/>
      </w:r>
      <w:r>
        <w:rPr>
          <w:noProof/>
        </w:rPr>
        <w:t>3</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1.5 GMU Maintainer</w:t>
      </w:r>
      <w:r>
        <w:rPr>
          <w:noProof/>
        </w:rPr>
        <w:tab/>
      </w:r>
      <w:r w:rsidR="00183AAA">
        <w:rPr>
          <w:noProof/>
        </w:rPr>
        <w:fldChar w:fldCharType="begin"/>
      </w:r>
      <w:r>
        <w:rPr>
          <w:noProof/>
        </w:rPr>
        <w:instrText xml:space="preserve"> PAGEREF _Toc90312899 \h </w:instrText>
      </w:r>
      <w:r w:rsidR="00CC2A98">
        <w:rPr>
          <w:noProof/>
        </w:rPr>
      </w:r>
      <w:r w:rsidR="00183AAA">
        <w:rPr>
          <w:noProof/>
        </w:rPr>
        <w:fldChar w:fldCharType="separate"/>
      </w:r>
      <w:r>
        <w:rPr>
          <w:noProof/>
        </w:rPr>
        <w:t>3</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1.6 Engineers</w:t>
      </w:r>
      <w:r>
        <w:rPr>
          <w:noProof/>
        </w:rPr>
        <w:tab/>
      </w:r>
      <w:r w:rsidR="00183AAA">
        <w:rPr>
          <w:noProof/>
        </w:rPr>
        <w:fldChar w:fldCharType="begin"/>
      </w:r>
      <w:r>
        <w:rPr>
          <w:noProof/>
        </w:rPr>
        <w:instrText xml:space="preserve"> PAGEREF _Toc90312900 \h </w:instrText>
      </w:r>
      <w:r w:rsidR="00CC2A98">
        <w:rPr>
          <w:noProof/>
        </w:rPr>
      </w:r>
      <w:r w:rsidR="00183AAA">
        <w:rPr>
          <w:noProof/>
        </w:rPr>
        <w:fldChar w:fldCharType="separate"/>
      </w:r>
      <w:r>
        <w:rPr>
          <w:noProof/>
        </w:rPr>
        <w:t>4</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1.7 Project Sponsors</w:t>
      </w:r>
      <w:r>
        <w:rPr>
          <w:noProof/>
        </w:rPr>
        <w:tab/>
      </w:r>
      <w:r w:rsidR="00183AAA">
        <w:rPr>
          <w:noProof/>
        </w:rPr>
        <w:fldChar w:fldCharType="begin"/>
      </w:r>
      <w:r>
        <w:rPr>
          <w:noProof/>
        </w:rPr>
        <w:instrText xml:space="preserve"> PAGEREF _Toc90312901 \h </w:instrText>
      </w:r>
      <w:r w:rsidR="00CC2A98">
        <w:rPr>
          <w:noProof/>
        </w:rPr>
      </w:r>
      <w:r w:rsidR="00183AAA">
        <w:rPr>
          <w:noProof/>
        </w:rPr>
        <w:fldChar w:fldCharType="separate"/>
      </w:r>
      <w:r>
        <w:rPr>
          <w:noProof/>
        </w:rPr>
        <w:t>4</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2.0 KEY STAKEHOLDER IDENTIFICATION</w:t>
      </w:r>
      <w:r>
        <w:rPr>
          <w:noProof/>
        </w:rPr>
        <w:tab/>
      </w:r>
      <w:r w:rsidR="00183AAA">
        <w:rPr>
          <w:noProof/>
        </w:rPr>
        <w:fldChar w:fldCharType="begin"/>
      </w:r>
      <w:r>
        <w:rPr>
          <w:noProof/>
        </w:rPr>
        <w:instrText xml:space="preserve"> PAGEREF _Toc90312902 \h </w:instrText>
      </w:r>
      <w:r w:rsidR="00CC2A98">
        <w:rPr>
          <w:noProof/>
        </w:rPr>
      </w:r>
      <w:r w:rsidR="00183AAA">
        <w:rPr>
          <w:noProof/>
        </w:rPr>
        <w:fldChar w:fldCharType="separate"/>
      </w:r>
      <w:r>
        <w:rPr>
          <w:noProof/>
        </w:rPr>
        <w:t>4</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3.0 NEED ANALYSIS AND VALUE MAPPING</w:t>
      </w:r>
      <w:r>
        <w:rPr>
          <w:noProof/>
        </w:rPr>
        <w:tab/>
      </w:r>
      <w:r w:rsidR="00183AAA">
        <w:rPr>
          <w:noProof/>
        </w:rPr>
        <w:fldChar w:fldCharType="begin"/>
      </w:r>
      <w:r>
        <w:rPr>
          <w:noProof/>
        </w:rPr>
        <w:instrText xml:space="preserve"> PAGEREF _Toc90312903 \h </w:instrText>
      </w:r>
      <w:r w:rsidR="00CC2A98">
        <w:rPr>
          <w:noProof/>
        </w:rPr>
      </w:r>
      <w:r w:rsidR="00183AAA">
        <w:rPr>
          <w:noProof/>
        </w:rPr>
        <w:fldChar w:fldCharType="separate"/>
      </w:r>
      <w:r>
        <w:rPr>
          <w:noProof/>
        </w:rPr>
        <w:t>6</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3.1 Use Cases</w:t>
      </w:r>
      <w:r>
        <w:rPr>
          <w:noProof/>
        </w:rPr>
        <w:tab/>
      </w:r>
      <w:r w:rsidR="00183AAA">
        <w:rPr>
          <w:noProof/>
        </w:rPr>
        <w:fldChar w:fldCharType="begin"/>
      </w:r>
      <w:r>
        <w:rPr>
          <w:noProof/>
        </w:rPr>
        <w:instrText xml:space="preserve"> PAGEREF _Toc90312904 \h </w:instrText>
      </w:r>
      <w:r w:rsidR="00CC2A98">
        <w:rPr>
          <w:noProof/>
        </w:rPr>
      </w:r>
      <w:r w:rsidR="00183AAA">
        <w:rPr>
          <w:noProof/>
        </w:rPr>
        <w:fldChar w:fldCharType="separate"/>
      </w:r>
      <w:r>
        <w:rPr>
          <w:noProof/>
        </w:rPr>
        <w:t>6</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 xml:space="preserve">3.1.1 Provide </w:t>
      </w:r>
      <w:r w:rsidR="00D97E21">
        <w:rPr>
          <w:rFonts w:ascii="Times New Roman" w:hAnsi="Times New Roman"/>
          <w:noProof/>
        </w:rPr>
        <w:t>PARKme</w:t>
      </w:r>
      <w:r w:rsidRPr="007E43B3">
        <w:rPr>
          <w:rFonts w:ascii="Times New Roman" w:hAnsi="Times New Roman"/>
          <w:noProof/>
        </w:rPr>
        <w:t xml:space="preserve"> Services to Driver</w:t>
      </w:r>
      <w:r>
        <w:rPr>
          <w:noProof/>
        </w:rPr>
        <w:tab/>
      </w:r>
      <w:r w:rsidR="00183AAA">
        <w:rPr>
          <w:noProof/>
        </w:rPr>
        <w:fldChar w:fldCharType="begin"/>
      </w:r>
      <w:r>
        <w:rPr>
          <w:noProof/>
        </w:rPr>
        <w:instrText xml:space="preserve"> PAGEREF _Toc90312905 \h </w:instrText>
      </w:r>
      <w:r w:rsidR="00CC2A98">
        <w:rPr>
          <w:noProof/>
        </w:rPr>
      </w:r>
      <w:r w:rsidR="00183AAA">
        <w:rPr>
          <w:noProof/>
        </w:rPr>
        <w:fldChar w:fldCharType="separate"/>
      </w:r>
      <w:r>
        <w:rPr>
          <w:noProof/>
        </w:rPr>
        <w:t>6</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noProof/>
          <w:color w:val="000000"/>
        </w:rPr>
        <w:t xml:space="preserve">3.1.2 </w:t>
      </w:r>
      <w:r>
        <w:rPr>
          <w:noProof/>
        </w:rPr>
        <w:t>Find Available Spaces</w:t>
      </w:r>
      <w:r>
        <w:rPr>
          <w:noProof/>
        </w:rPr>
        <w:tab/>
      </w:r>
      <w:r w:rsidR="00183AAA">
        <w:rPr>
          <w:noProof/>
        </w:rPr>
        <w:fldChar w:fldCharType="begin"/>
      </w:r>
      <w:r>
        <w:rPr>
          <w:noProof/>
        </w:rPr>
        <w:instrText xml:space="preserve"> PAGEREF _Toc90312906 \h </w:instrText>
      </w:r>
      <w:r w:rsidR="00CC2A98">
        <w:rPr>
          <w:noProof/>
        </w:rPr>
      </w:r>
      <w:r w:rsidR="00183AAA">
        <w:rPr>
          <w:noProof/>
        </w:rPr>
        <w:fldChar w:fldCharType="separate"/>
      </w:r>
      <w:r>
        <w:rPr>
          <w:noProof/>
        </w:rPr>
        <w:t>6</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3.1.3 Update Parking Availability</w:t>
      </w:r>
      <w:r>
        <w:rPr>
          <w:noProof/>
        </w:rPr>
        <w:tab/>
      </w:r>
      <w:r w:rsidR="00183AAA">
        <w:rPr>
          <w:noProof/>
        </w:rPr>
        <w:fldChar w:fldCharType="begin"/>
      </w:r>
      <w:r>
        <w:rPr>
          <w:noProof/>
        </w:rPr>
        <w:instrText xml:space="preserve"> PAGEREF _Toc90312907 \h </w:instrText>
      </w:r>
      <w:r w:rsidR="00CC2A98">
        <w:rPr>
          <w:noProof/>
        </w:rPr>
      </w:r>
      <w:r w:rsidR="00183AAA">
        <w:rPr>
          <w:noProof/>
        </w:rPr>
        <w:fldChar w:fldCharType="separate"/>
      </w:r>
      <w:r>
        <w:rPr>
          <w:noProof/>
        </w:rPr>
        <w:t>7</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color w:val="000000"/>
        </w:rPr>
        <w:t xml:space="preserve">3.1.4 </w:t>
      </w:r>
      <w:r w:rsidRPr="007E43B3">
        <w:rPr>
          <w:rFonts w:ascii="Times New Roman" w:hAnsi="Times New Roman"/>
          <w:noProof/>
        </w:rPr>
        <w:t>Report Parking Violations</w:t>
      </w:r>
      <w:r>
        <w:rPr>
          <w:noProof/>
        </w:rPr>
        <w:tab/>
      </w:r>
      <w:r w:rsidR="00183AAA">
        <w:rPr>
          <w:noProof/>
        </w:rPr>
        <w:fldChar w:fldCharType="begin"/>
      </w:r>
      <w:r>
        <w:rPr>
          <w:noProof/>
        </w:rPr>
        <w:instrText xml:space="preserve"> PAGEREF _Toc90312908 \h </w:instrText>
      </w:r>
      <w:r w:rsidR="00CC2A98">
        <w:rPr>
          <w:noProof/>
        </w:rPr>
      </w:r>
      <w:r w:rsidR="00183AAA">
        <w:rPr>
          <w:noProof/>
        </w:rPr>
        <w:fldChar w:fldCharType="separate"/>
      </w:r>
      <w:r>
        <w:rPr>
          <w:noProof/>
        </w:rPr>
        <w:t>8</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3.1.5 Generate Parking Usage Report</w:t>
      </w:r>
      <w:r>
        <w:rPr>
          <w:noProof/>
        </w:rPr>
        <w:tab/>
      </w:r>
      <w:r w:rsidR="00183AAA">
        <w:rPr>
          <w:noProof/>
        </w:rPr>
        <w:fldChar w:fldCharType="begin"/>
      </w:r>
      <w:r>
        <w:rPr>
          <w:noProof/>
        </w:rPr>
        <w:instrText xml:space="preserve"> PAGEREF _Toc90312909 \h </w:instrText>
      </w:r>
      <w:r w:rsidR="00CC2A98">
        <w:rPr>
          <w:noProof/>
        </w:rPr>
      </w:r>
      <w:r w:rsidR="00183AAA">
        <w:rPr>
          <w:noProof/>
        </w:rPr>
        <w:fldChar w:fldCharType="separate"/>
      </w:r>
      <w:r>
        <w:rPr>
          <w:noProof/>
        </w:rPr>
        <w:t>9</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 xml:space="preserve">3.1.6 Provide </w:t>
      </w:r>
      <w:r w:rsidR="00D97E21">
        <w:rPr>
          <w:rFonts w:ascii="Times New Roman" w:hAnsi="Times New Roman"/>
          <w:noProof/>
        </w:rPr>
        <w:t>PARKme</w:t>
      </w:r>
      <w:r w:rsidRPr="007E43B3">
        <w:rPr>
          <w:rFonts w:ascii="Times New Roman" w:hAnsi="Times New Roman"/>
          <w:noProof/>
        </w:rPr>
        <w:t xml:space="preserve"> Maintenance</w:t>
      </w:r>
      <w:r>
        <w:rPr>
          <w:noProof/>
        </w:rPr>
        <w:tab/>
      </w:r>
      <w:r w:rsidR="00183AAA">
        <w:rPr>
          <w:noProof/>
        </w:rPr>
        <w:fldChar w:fldCharType="begin"/>
      </w:r>
      <w:r>
        <w:rPr>
          <w:noProof/>
        </w:rPr>
        <w:instrText xml:space="preserve"> PAGEREF _Toc90312910 \h </w:instrText>
      </w:r>
      <w:r w:rsidR="00CC2A98">
        <w:rPr>
          <w:noProof/>
        </w:rPr>
      </w:r>
      <w:r w:rsidR="00183AAA">
        <w:rPr>
          <w:noProof/>
        </w:rPr>
        <w:fldChar w:fldCharType="separate"/>
      </w:r>
      <w:r>
        <w:rPr>
          <w:noProof/>
        </w:rPr>
        <w:t>10</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1.3.2 Value Mapping</w:t>
      </w:r>
      <w:r>
        <w:rPr>
          <w:noProof/>
        </w:rPr>
        <w:tab/>
      </w:r>
      <w:r w:rsidR="00183AAA">
        <w:rPr>
          <w:noProof/>
        </w:rPr>
        <w:fldChar w:fldCharType="begin"/>
      </w:r>
      <w:r>
        <w:rPr>
          <w:noProof/>
        </w:rPr>
        <w:instrText xml:space="preserve"> PAGEREF _Toc90312911 \h </w:instrText>
      </w:r>
      <w:r w:rsidR="00CC2A98">
        <w:rPr>
          <w:noProof/>
        </w:rPr>
      </w:r>
      <w:r w:rsidR="00183AAA">
        <w:rPr>
          <w:noProof/>
        </w:rPr>
        <w:fldChar w:fldCharType="separate"/>
      </w:r>
      <w:r>
        <w:rPr>
          <w:noProof/>
        </w:rPr>
        <w:t>11</w:t>
      </w:r>
      <w:r w:rsidR="00183AAA">
        <w:rPr>
          <w:noProof/>
        </w:rPr>
        <w:fldChar w:fldCharType="end"/>
      </w:r>
    </w:p>
    <w:p w:rsidR="005958E6" w:rsidRDefault="005958E6">
      <w:pPr>
        <w:pStyle w:val="TOC1"/>
        <w:tabs>
          <w:tab w:val="right" w:leader="dot" w:pos="8630"/>
        </w:tabs>
        <w:rPr>
          <w:rFonts w:asciiTheme="minorHAnsi" w:eastAsiaTheme="minorEastAsia" w:hAnsiTheme="minorHAnsi" w:cstheme="minorBidi"/>
          <w:noProof/>
        </w:rPr>
      </w:pPr>
      <w:r w:rsidRPr="007E43B3">
        <w:rPr>
          <w:rFonts w:ascii="Times New Roman" w:hAnsi="Times New Roman"/>
          <w:noProof/>
        </w:rPr>
        <w:t>1.3.3 Quality Function Deployment</w:t>
      </w:r>
      <w:r>
        <w:rPr>
          <w:noProof/>
        </w:rPr>
        <w:tab/>
      </w:r>
      <w:r w:rsidR="00183AAA">
        <w:rPr>
          <w:noProof/>
        </w:rPr>
        <w:fldChar w:fldCharType="begin"/>
      </w:r>
      <w:r>
        <w:rPr>
          <w:noProof/>
        </w:rPr>
        <w:instrText xml:space="preserve"> PAGEREF _Toc90312912 \h </w:instrText>
      </w:r>
      <w:r w:rsidR="00CC2A98">
        <w:rPr>
          <w:noProof/>
        </w:rPr>
      </w:r>
      <w:r w:rsidR="00183AAA">
        <w:rPr>
          <w:noProof/>
        </w:rPr>
        <w:fldChar w:fldCharType="separate"/>
      </w:r>
      <w:r>
        <w:rPr>
          <w:noProof/>
        </w:rPr>
        <w:t>13</w:t>
      </w:r>
      <w:r w:rsidR="00183AAA">
        <w:rPr>
          <w:noProof/>
        </w:rPr>
        <w:fldChar w:fldCharType="end"/>
      </w:r>
    </w:p>
    <w:p w:rsidR="005958E6" w:rsidRDefault="00183AAA">
      <w:pPr>
        <w:pStyle w:val="Header"/>
        <w:rPr>
          <w:rFonts w:ascii="Times New Roman" w:hAnsi="Times New Roman"/>
        </w:rPr>
      </w:pPr>
      <w:r>
        <w:rPr>
          <w:rFonts w:ascii="Times New Roman" w:hAnsi="Times New Roman"/>
          <w:highlight w:val="yellow"/>
        </w:rPr>
        <w:fldChar w:fldCharType="end"/>
      </w:r>
    </w:p>
    <w:p w:rsidR="005958E6" w:rsidRDefault="005958E6">
      <w:pPr>
        <w:pStyle w:val="Header"/>
        <w:rPr>
          <w:rFonts w:ascii="Times New Roman" w:hAnsi="Times New Roman"/>
        </w:rPr>
      </w:pPr>
    </w:p>
    <w:p w:rsidR="005958E6" w:rsidRDefault="005958E6">
      <w:pPr>
        <w:pStyle w:val="Header"/>
        <w:tabs>
          <w:tab w:val="clear" w:pos="4320"/>
          <w:tab w:val="clear" w:pos="8640"/>
          <w:tab w:val="left" w:pos="7760"/>
        </w:tabs>
        <w:rPr>
          <w:rFonts w:ascii="Times New Roman" w:hAnsi="Times New Roman"/>
        </w:rPr>
      </w:pPr>
      <w:r>
        <w:rPr>
          <w:rFonts w:ascii="Times New Roman" w:hAnsi="Times New Roman"/>
        </w:rPr>
        <w:tab/>
      </w:r>
    </w:p>
    <w:p w:rsidR="005958E6" w:rsidRDefault="005958E6">
      <w:pPr>
        <w:pStyle w:val="Header"/>
        <w:rPr>
          <w:rFonts w:ascii="Times New Roman" w:hAnsi="Times New Roman"/>
        </w:rPr>
      </w:pPr>
    </w:p>
    <w:p w:rsidR="005958E6" w:rsidRDefault="005958E6">
      <w:pPr>
        <w:pStyle w:val="Header"/>
        <w:rPr>
          <w:rFonts w:ascii="Times New Roman" w:hAnsi="Times New Roman"/>
        </w:rPr>
      </w:pPr>
    </w:p>
    <w:p w:rsidR="005958E6" w:rsidRDefault="005958E6">
      <w:pPr>
        <w:pStyle w:val="Header"/>
        <w:rPr>
          <w:rFonts w:ascii="Times New Roman" w:hAnsi="Times New Roman"/>
        </w:rPr>
      </w:pPr>
    </w:p>
    <w:p w:rsidR="005958E6" w:rsidRDefault="005958E6">
      <w:r>
        <w:br w:type="page"/>
        <w:t xml:space="preserve">The purpose of this document is to identify and describe the stakeholders for the </w:t>
      </w:r>
      <w:r w:rsidR="00D97E21">
        <w:t>PARKme</w:t>
      </w:r>
      <w:r>
        <w:t xml:space="preserve"> system.  It addresses their influence, interests, and their interaction with the system.</w:t>
      </w:r>
    </w:p>
    <w:p w:rsidR="005958E6" w:rsidRDefault="005958E6">
      <w:pPr>
        <w:rPr>
          <w:b/>
          <w:bCs/>
        </w:rPr>
      </w:pPr>
    </w:p>
    <w:p w:rsidR="005958E6" w:rsidRDefault="005958E6">
      <w:pPr>
        <w:pStyle w:val="Header"/>
        <w:rPr>
          <w:rFonts w:ascii="Times New Roman" w:hAnsi="Times New Roman"/>
        </w:rPr>
      </w:pPr>
      <w:bookmarkStart w:id="0" w:name="_Toc90312894"/>
      <w:r>
        <w:rPr>
          <w:rFonts w:ascii="Times New Roman" w:hAnsi="Times New Roman"/>
        </w:rPr>
        <w:t>1.0 STAKEHOLDER IDENTIFICATION</w:t>
      </w:r>
      <w:bookmarkEnd w:id="0"/>
    </w:p>
    <w:p w:rsidR="005958E6" w:rsidRDefault="005958E6">
      <w:pPr>
        <w:pStyle w:val="Header"/>
        <w:rPr>
          <w:rFonts w:ascii="Times New Roman" w:eastAsia="Times New Roman" w:hAnsi="Times New Roman"/>
        </w:rPr>
      </w:pPr>
      <w:bookmarkStart w:id="1" w:name="_Toc90312895"/>
      <w:r>
        <w:rPr>
          <w:rFonts w:ascii="Times New Roman" w:hAnsi="Times New Roman"/>
        </w:rPr>
        <w:t>1.1 End User</w:t>
      </w:r>
      <w:bookmarkEnd w:id="1"/>
    </w:p>
    <w:p w:rsidR="005958E6" w:rsidRDefault="005958E6">
      <w:r>
        <w:t xml:space="preserve">The end user is the person that interacts with the operational system.  The end user obtains current parking availability of the different lots around the campus.  The end users for the </w:t>
      </w:r>
      <w:r w:rsidR="00D97E21">
        <w:t>PARKme</w:t>
      </w:r>
      <w:r>
        <w:t xml:space="preserve"> System are students, faculty, visitors, and administrative personnel from the GMU Campus.</w:t>
      </w:r>
    </w:p>
    <w:p w:rsidR="005958E6" w:rsidRDefault="005958E6"/>
    <w:p w:rsidR="005958E6" w:rsidRDefault="005958E6">
      <w:pPr>
        <w:pStyle w:val="Header"/>
      </w:pPr>
      <w:bookmarkStart w:id="2" w:name="_Toc90312896"/>
      <w:r>
        <w:rPr>
          <w:rFonts w:ascii="Times New Roman" w:hAnsi="Times New Roman"/>
        </w:rPr>
        <w:t>1.2 GMU Administration</w:t>
      </w:r>
      <w:bookmarkEnd w:id="2"/>
    </w:p>
    <w:p w:rsidR="005958E6" w:rsidRDefault="005958E6">
      <w:r>
        <w:t xml:space="preserve">These are the “Executive stakeholders.”  Their role in the development of the system is to provide funding for the design, development, testing, installation, and maintenance of the system.  They’re interested in improving the parking problem in the university on a commercial level.  They will compile data from the system to continually improve the system.  They will also be in charge of getting support/“buy-in” from the stakeholders involved. </w:t>
      </w:r>
    </w:p>
    <w:p w:rsidR="005958E6" w:rsidRDefault="005958E6"/>
    <w:p w:rsidR="005958E6" w:rsidRDefault="005958E6">
      <w:pPr>
        <w:pStyle w:val="Header"/>
      </w:pPr>
      <w:bookmarkStart w:id="3" w:name="_Toc90312897"/>
      <w:r>
        <w:rPr>
          <w:rFonts w:ascii="Times New Roman" w:hAnsi="Times New Roman"/>
        </w:rPr>
        <w:t>1.3 GMU Police/Security</w:t>
      </w:r>
      <w:bookmarkEnd w:id="3"/>
    </w:p>
    <w:p w:rsidR="005958E6" w:rsidRDefault="005958E6">
      <w:r>
        <w:t>The system notifies the university police of any parking violation.  In the event that an unauthorized driver parked in a disabled area or in forbidden zones, a message will be sent for the police to take the appropriate action.</w:t>
      </w:r>
    </w:p>
    <w:p w:rsidR="005958E6" w:rsidRDefault="005958E6">
      <w:pPr>
        <w:pStyle w:val="NormalWeb"/>
        <w:spacing w:before="0" w:beforeAutospacing="0" w:after="0" w:afterAutospacing="0"/>
        <w:rPr>
          <w:rFonts w:eastAsia="Times New Roman"/>
          <w:lang w:eastAsia="en-US"/>
        </w:rPr>
      </w:pPr>
    </w:p>
    <w:p w:rsidR="005958E6" w:rsidRDefault="005958E6">
      <w:pPr>
        <w:pStyle w:val="Header"/>
        <w:rPr>
          <w:rFonts w:ascii="Times New Roman" w:hAnsi="Times New Roman"/>
        </w:rPr>
      </w:pPr>
      <w:bookmarkStart w:id="4" w:name="_Toc90312898"/>
      <w:r>
        <w:rPr>
          <w:rFonts w:ascii="Times New Roman" w:hAnsi="Times New Roman"/>
        </w:rPr>
        <w:t>1.4 Project Manager</w:t>
      </w:r>
      <w:bookmarkEnd w:id="4"/>
    </w:p>
    <w:p w:rsidR="005958E6" w:rsidRDefault="005958E6">
      <w:r>
        <w:t xml:space="preserve">The program manager manages the project development, interacts with the customer, and leads a team to produce the end-item with the available resources and within the constraints of time, cost, and performance/technology.  Additional responsibilities include: </w:t>
      </w:r>
    </w:p>
    <w:p w:rsidR="005958E6" w:rsidRDefault="005958E6">
      <w:pPr>
        <w:numPr>
          <w:ilvl w:val="0"/>
          <w:numId w:val="24"/>
        </w:numPr>
      </w:pPr>
      <w:r>
        <w:t xml:space="preserve">Identifying, tracking, managing and resolving project issues </w:t>
      </w:r>
    </w:p>
    <w:p w:rsidR="005958E6" w:rsidRDefault="005958E6">
      <w:pPr>
        <w:numPr>
          <w:ilvl w:val="0"/>
          <w:numId w:val="24"/>
        </w:numPr>
      </w:pPr>
      <w:r>
        <w:t xml:space="preserve">Proactively disseminating project information to all stakeholders </w:t>
      </w:r>
    </w:p>
    <w:p w:rsidR="005958E6" w:rsidRDefault="005958E6">
      <w:pPr>
        <w:numPr>
          <w:ilvl w:val="0"/>
          <w:numId w:val="24"/>
        </w:numPr>
      </w:pPr>
      <w:r>
        <w:t xml:space="preserve">Identifying, managing, and mitigating project risk </w:t>
      </w:r>
    </w:p>
    <w:p w:rsidR="005958E6" w:rsidRDefault="005958E6">
      <w:pPr>
        <w:numPr>
          <w:ilvl w:val="0"/>
          <w:numId w:val="24"/>
        </w:numPr>
      </w:pPr>
      <w:r>
        <w:t xml:space="preserve">Ensuring that the solution is of acceptable quality </w:t>
      </w:r>
    </w:p>
    <w:p w:rsidR="005958E6" w:rsidRDefault="005958E6">
      <w:pPr>
        <w:numPr>
          <w:ilvl w:val="0"/>
          <w:numId w:val="24"/>
        </w:numPr>
      </w:pPr>
      <w:r>
        <w:t xml:space="preserve">Proactively managing scope to ensure that only what was agreed on is delivered, unless changes are approved through scope management </w:t>
      </w:r>
    </w:p>
    <w:p w:rsidR="005958E6" w:rsidRDefault="005958E6">
      <w:pPr>
        <w:numPr>
          <w:ilvl w:val="0"/>
          <w:numId w:val="24"/>
        </w:numPr>
      </w:pPr>
      <w:r>
        <w:t xml:space="preserve">Defining and collecting metrics to give a sense for how the project is progressing and whether the deliverables produced are acceptable </w:t>
      </w:r>
    </w:p>
    <w:p w:rsidR="005958E6" w:rsidRDefault="005958E6">
      <w:pPr>
        <w:ind w:left="360"/>
      </w:pPr>
    </w:p>
    <w:p w:rsidR="005958E6" w:rsidRDefault="005958E6">
      <w:pPr>
        <w:pStyle w:val="Header"/>
        <w:rPr>
          <w:rFonts w:ascii="Times New Roman" w:hAnsi="Times New Roman"/>
        </w:rPr>
      </w:pPr>
      <w:bookmarkStart w:id="5" w:name="_Toc90312899"/>
      <w:r>
        <w:rPr>
          <w:rFonts w:ascii="Times New Roman" w:hAnsi="Times New Roman"/>
        </w:rPr>
        <w:t>1.5 GMU Maintainer</w:t>
      </w:r>
      <w:bookmarkEnd w:id="5"/>
      <w:r>
        <w:rPr>
          <w:rFonts w:ascii="Times New Roman" w:hAnsi="Times New Roman"/>
        </w:rPr>
        <w:t xml:space="preserve"> </w:t>
      </w:r>
    </w:p>
    <w:p w:rsidR="005958E6" w:rsidRDefault="005958E6">
      <w:r>
        <w:t>The system maintainer is in charge of conducting tests and repairs to ensure the effective performance of the system.  Must be equipped with the appropriate skill set to be able to repair the system within the designated constraints.</w:t>
      </w:r>
    </w:p>
    <w:p w:rsidR="005958E6" w:rsidRDefault="005958E6"/>
    <w:p w:rsidR="005958E6" w:rsidRDefault="005958E6">
      <w:pPr>
        <w:pStyle w:val="Header"/>
        <w:rPr>
          <w:rFonts w:ascii="Times New Roman" w:hAnsi="Times New Roman"/>
        </w:rPr>
      </w:pPr>
      <w:bookmarkStart w:id="6" w:name="_Toc90312900"/>
      <w:r>
        <w:rPr>
          <w:rFonts w:ascii="Times New Roman" w:hAnsi="Times New Roman"/>
        </w:rPr>
        <w:t>1.6 Engineers</w:t>
      </w:r>
      <w:bookmarkEnd w:id="6"/>
    </w:p>
    <w:p w:rsidR="005958E6" w:rsidRDefault="005958E6">
      <w:r>
        <w:t>They are the part of the team in charge of defining the system requirements, decomposing the system requirements down to sub-system levels, maintaining interfaces between sub-system and rest of system, integrating the system and define system-level testing.</w:t>
      </w:r>
    </w:p>
    <w:p w:rsidR="005958E6" w:rsidRDefault="005958E6"/>
    <w:p w:rsidR="005958E6" w:rsidRDefault="005958E6">
      <w:pPr>
        <w:pStyle w:val="Header"/>
        <w:rPr>
          <w:rFonts w:ascii="Times New Roman" w:hAnsi="Times New Roman"/>
        </w:rPr>
      </w:pPr>
      <w:bookmarkStart w:id="7" w:name="_Toc90312901"/>
      <w:r>
        <w:rPr>
          <w:rFonts w:ascii="Times New Roman" w:hAnsi="Times New Roman"/>
        </w:rPr>
        <w:t>1.7 Project Sponsors</w:t>
      </w:r>
      <w:bookmarkEnd w:id="7"/>
      <w:r>
        <w:rPr>
          <w:rFonts w:ascii="Times New Roman" w:hAnsi="Times New Roman"/>
        </w:rPr>
        <w:t xml:space="preserve"> </w:t>
      </w:r>
    </w:p>
    <w:p w:rsidR="005958E6" w:rsidRDefault="005958E6">
      <w:pPr>
        <w:rPr>
          <w:rFonts w:eastAsia="Arial"/>
        </w:rPr>
      </w:pPr>
      <w:r>
        <w:t xml:space="preserve">The sponsor for the </w:t>
      </w:r>
      <w:r w:rsidR="00D97E21">
        <w:t>PARKme</w:t>
      </w:r>
      <w:r>
        <w:t xml:space="preserve"> system is Josh Cantor.  Josh Cantor is the director of Parking and Transportation the GMU and represents the GMU administration.  As director of Parking and Transportation, he has been assigned the task of improving the parking problem at GMU.</w:t>
      </w:r>
    </w:p>
    <w:p w:rsidR="005958E6" w:rsidRDefault="005958E6">
      <w:pPr>
        <w:pStyle w:val="Heading2"/>
        <w:rPr>
          <w:rFonts w:ascii="Times New Roman" w:hAnsi="Times New Roman" w:cs="Times New Roman"/>
          <w:b w:val="0"/>
          <w:bCs w:val="0"/>
          <w:color w:val="auto"/>
          <w:sz w:val="24"/>
          <w:szCs w:val="24"/>
        </w:rPr>
      </w:pPr>
    </w:p>
    <w:p w:rsidR="005958E6" w:rsidRDefault="005958E6">
      <w:pPr>
        <w:pStyle w:val="Header"/>
        <w:rPr>
          <w:rFonts w:ascii="Times New Roman" w:hAnsi="Times New Roman"/>
        </w:rPr>
      </w:pPr>
      <w:bookmarkStart w:id="8" w:name="_Toc90312902"/>
      <w:r>
        <w:rPr>
          <w:rFonts w:ascii="Times New Roman" w:hAnsi="Times New Roman"/>
        </w:rPr>
        <w:t>2.0 KEY STAKEHOLDER IDENTIFICATION</w:t>
      </w:r>
      <w:bookmarkEnd w:id="8"/>
    </w:p>
    <w:p w:rsidR="005958E6" w:rsidRDefault="005958E6">
      <w:pPr>
        <w:rPr>
          <w:highlight w:val="yellow"/>
        </w:rPr>
      </w:pPr>
      <w:r>
        <w:t xml:space="preserve">To identify the key stakeholders for the </w:t>
      </w:r>
      <w:r w:rsidR="00D97E21">
        <w:t>PARKme</w:t>
      </w:r>
      <w:r>
        <w:t xml:space="preserve"> System an Influence-Interest matrix was used.  The interest-influence grid is a mapping tool developed by Imperial College London.  A similar version of this mapping tool is widely used in the government and private industry.  The level of influence and importance of each stakeholder was established.  The level of interest was determined by how the stakeholder is affected by decisions or success of the project.  In a similar way, the level of influence was determined by the power of a stakeholder to affect the success of the project.  For example, the GMU administration has a high influence and interest on the system.  While the campus police have a low interest on the development of the system, they will be affected positively upon its successful deployment.</w:t>
      </w:r>
    </w:p>
    <w:p w:rsidR="005958E6" w:rsidRDefault="005958E6">
      <w:pPr>
        <w:rPr>
          <w:highlight w:val="cyan"/>
        </w:rPr>
      </w:pPr>
    </w:p>
    <w:p w:rsidR="005958E6" w:rsidRDefault="005958E6">
      <w:pPr>
        <w:rPr>
          <w:highlight w:val="yellow"/>
        </w:rPr>
      </w:pPr>
    </w:p>
    <w:p w:rsidR="005958E6" w:rsidRDefault="005958E6">
      <w:pPr>
        <w:rPr>
          <w:color w:val="000000"/>
          <w:szCs w:val="22"/>
          <w:highlight w:val="cya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9"/>
        <w:gridCol w:w="1243"/>
        <w:gridCol w:w="1388"/>
      </w:tblGrid>
      <w:tr w:rsidR="005958E6">
        <w:trPr>
          <w:trHeight w:val="197"/>
        </w:trPr>
        <w:tc>
          <w:tcPr>
            <w:tcW w:w="4209" w:type="dxa"/>
          </w:tcPr>
          <w:p w:rsidR="005958E6" w:rsidRDefault="005958E6">
            <w:r>
              <w:t>Stakeholder</w:t>
            </w:r>
          </w:p>
        </w:tc>
        <w:tc>
          <w:tcPr>
            <w:tcW w:w="1243" w:type="dxa"/>
          </w:tcPr>
          <w:p w:rsidR="005958E6" w:rsidRDefault="005958E6">
            <w:r>
              <w:t>Influence</w:t>
            </w:r>
          </w:p>
        </w:tc>
        <w:tc>
          <w:tcPr>
            <w:tcW w:w="1388" w:type="dxa"/>
          </w:tcPr>
          <w:p w:rsidR="005958E6" w:rsidRDefault="005958E6">
            <w:r>
              <w:t>Interest</w:t>
            </w:r>
          </w:p>
        </w:tc>
      </w:tr>
      <w:tr w:rsidR="005958E6">
        <w:tc>
          <w:tcPr>
            <w:tcW w:w="4209" w:type="dxa"/>
          </w:tcPr>
          <w:p w:rsidR="005958E6" w:rsidRDefault="005958E6">
            <w:r>
              <w:t>End User</w:t>
            </w:r>
          </w:p>
        </w:tc>
        <w:tc>
          <w:tcPr>
            <w:tcW w:w="1243" w:type="dxa"/>
          </w:tcPr>
          <w:p w:rsidR="005958E6" w:rsidRDefault="005958E6">
            <w:r>
              <w:t>H</w:t>
            </w:r>
          </w:p>
        </w:tc>
        <w:tc>
          <w:tcPr>
            <w:tcW w:w="1388" w:type="dxa"/>
          </w:tcPr>
          <w:p w:rsidR="005958E6" w:rsidRDefault="005958E6">
            <w:r>
              <w:t>H</w:t>
            </w:r>
          </w:p>
        </w:tc>
      </w:tr>
      <w:tr w:rsidR="005958E6">
        <w:tc>
          <w:tcPr>
            <w:tcW w:w="4209" w:type="dxa"/>
          </w:tcPr>
          <w:p w:rsidR="005958E6" w:rsidRDefault="005958E6">
            <w:r>
              <w:t>GMU Administration</w:t>
            </w:r>
          </w:p>
        </w:tc>
        <w:tc>
          <w:tcPr>
            <w:tcW w:w="1243" w:type="dxa"/>
          </w:tcPr>
          <w:p w:rsidR="005958E6" w:rsidRDefault="005958E6">
            <w:r>
              <w:t>H</w:t>
            </w:r>
          </w:p>
        </w:tc>
        <w:tc>
          <w:tcPr>
            <w:tcW w:w="1388" w:type="dxa"/>
          </w:tcPr>
          <w:p w:rsidR="005958E6" w:rsidRDefault="005958E6">
            <w:r>
              <w:t>H</w:t>
            </w:r>
          </w:p>
        </w:tc>
      </w:tr>
      <w:tr w:rsidR="005958E6">
        <w:tc>
          <w:tcPr>
            <w:tcW w:w="4209" w:type="dxa"/>
          </w:tcPr>
          <w:p w:rsidR="005958E6" w:rsidRDefault="005958E6">
            <w:r>
              <w:t>GMU Police</w:t>
            </w:r>
          </w:p>
        </w:tc>
        <w:tc>
          <w:tcPr>
            <w:tcW w:w="1243" w:type="dxa"/>
          </w:tcPr>
          <w:p w:rsidR="005958E6" w:rsidRDefault="005958E6">
            <w:r>
              <w:t>L</w:t>
            </w:r>
          </w:p>
        </w:tc>
        <w:tc>
          <w:tcPr>
            <w:tcW w:w="1388" w:type="dxa"/>
          </w:tcPr>
          <w:p w:rsidR="005958E6" w:rsidRDefault="005958E6">
            <w:r>
              <w:t>M</w:t>
            </w:r>
          </w:p>
        </w:tc>
      </w:tr>
      <w:tr w:rsidR="005958E6">
        <w:tc>
          <w:tcPr>
            <w:tcW w:w="4209" w:type="dxa"/>
          </w:tcPr>
          <w:p w:rsidR="005958E6" w:rsidRDefault="005958E6">
            <w:r>
              <w:t>GMU Maintainer</w:t>
            </w:r>
          </w:p>
        </w:tc>
        <w:tc>
          <w:tcPr>
            <w:tcW w:w="1243" w:type="dxa"/>
          </w:tcPr>
          <w:p w:rsidR="005958E6" w:rsidRDefault="005958E6">
            <w:r>
              <w:t>M</w:t>
            </w:r>
          </w:p>
        </w:tc>
        <w:tc>
          <w:tcPr>
            <w:tcW w:w="1388" w:type="dxa"/>
          </w:tcPr>
          <w:p w:rsidR="005958E6" w:rsidRDefault="005958E6">
            <w:r>
              <w:t>H</w:t>
            </w:r>
          </w:p>
        </w:tc>
      </w:tr>
      <w:tr w:rsidR="005958E6">
        <w:tc>
          <w:tcPr>
            <w:tcW w:w="4209" w:type="dxa"/>
          </w:tcPr>
          <w:p w:rsidR="005958E6" w:rsidRDefault="005958E6">
            <w:r>
              <w:t>Engineers developing/testing the system</w:t>
            </w:r>
          </w:p>
        </w:tc>
        <w:tc>
          <w:tcPr>
            <w:tcW w:w="1243" w:type="dxa"/>
          </w:tcPr>
          <w:p w:rsidR="005958E6" w:rsidRDefault="005958E6">
            <w:r>
              <w:t>H</w:t>
            </w:r>
          </w:p>
        </w:tc>
        <w:tc>
          <w:tcPr>
            <w:tcW w:w="1388" w:type="dxa"/>
          </w:tcPr>
          <w:p w:rsidR="005958E6" w:rsidRDefault="005958E6">
            <w:r>
              <w:t>M</w:t>
            </w:r>
          </w:p>
        </w:tc>
      </w:tr>
      <w:tr w:rsidR="005958E6">
        <w:tc>
          <w:tcPr>
            <w:tcW w:w="4209" w:type="dxa"/>
          </w:tcPr>
          <w:p w:rsidR="005958E6" w:rsidRDefault="005958E6">
            <w:r>
              <w:t>Project Manager</w:t>
            </w:r>
          </w:p>
        </w:tc>
        <w:tc>
          <w:tcPr>
            <w:tcW w:w="1243" w:type="dxa"/>
          </w:tcPr>
          <w:p w:rsidR="005958E6" w:rsidRDefault="005958E6">
            <w:r>
              <w:t>H</w:t>
            </w:r>
          </w:p>
        </w:tc>
        <w:tc>
          <w:tcPr>
            <w:tcW w:w="1388" w:type="dxa"/>
          </w:tcPr>
          <w:p w:rsidR="005958E6" w:rsidRDefault="005958E6">
            <w:r>
              <w:t>H</w:t>
            </w:r>
          </w:p>
        </w:tc>
      </w:tr>
      <w:tr w:rsidR="005958E6">
        <w:tc>
          <w:tcPr>
            <w:tcW w:w="4209" w:type="dxa"/>
          </w:tcPr>
          <w:p w:rsidR="005958E6" w:rsidRDefault="005958E6">
            <w:r>
              <w:t>Project Sponsors</w:t>
            </w:r>
          </w:p>
        </w:tc>
        <w:tc>
          <w:tcPr>
            <w:tcW w:w="1243" w:type="dxa"/>
          </w:tcPr>
          <w:p w:rsidR="005958E6" w:rsidRDefault="005958E6">
            <w:r>
              <w:t>H</w:t>
            </w:r>
          </w:p>
        </w:tc>
        <w:tc>
          <w:tcPr>
            <w:tcW w:w="1388" w:type="dxa"/>
          </w:tcPr>
          <w:p w:rsidR="005958E6" w:rsidRDefault="005958E6">
            <w:r>
              <w:t>H</w:t>
            </w:r>
          </w:p>
        </w:tc>
      </w:tr>
    </w:tbl>
    <w:p w:rsidR="005958E6" w:rsidRDefault="005958E6">
      <w:pPr>
        <w:jc w:val="center"/>
      </w:pPr>
    </w:p>
    <w:p w:rsidR="005958E6" w:rsidRDefault="005958E6">
      <w:pPr>
        <w:jc w:val="center"/>
        <w:rPr>
          <w:rFonts w:eastAsia="Arial Unicode MS"/>
          <w:color w:val="000000"/>
        </w:rPr>
      </w:pPr>
      <w:r>
        <w:t>Table 1:  Stakeholder Influence and Interest</w:t>
      </w:r>
    </w:p>
    <w:p w:rsidR="005958E6" w:rsidRDefault="005958E6">
      <w:pPr>
        <w:rPr>
          <w:rFonts w:eastAsia="Arial Unicode MS"/>
          <w:color w:val="000000"/>
        </w:rPr>
      </w:pPr>
    </w:p>
    <w:p w:rsidR="005958E6" w:rsidRDefault="005958E6">
      <w:pPr>
        <w:rPr>
          <w:rFonts w:eastAsia="Arial Unicode MS"/>
          <w:vanish/>
          <w:color w:val="000000"/>
        </w:rPr>
      </w:pPr>
    </w:p>
    <w:p w:rsidR="005958E6" w:rsidRDefault="005958E6">
      <w:pPr>
        <w:rPr>
          <w:rFonts w:eastAsia="Arial Unicode MS"/>
          <w:vanish/>
          <w:color w:val="000000"/>
        </w:rPr>
      </w:pPr>
    </w:p>
    <w:p w:rsidR="005958E6" w:rsidRDefault="005958E6">
      <w:pPr>
        <w:rPr>
          <w:rFonts w:eastAsia="Arial"/>
          <w:szCs w:val="18"/>
        </w:rPr>
      </w:pPr>
    </w:p>
    <w:p w:rsidR="005958E6" w:rsidRDefault="005958E6">
      <w:pPr>
        <w:rPr>
          <w:rFonts w:eastAsia="Arial"/>
          <w:szCs w:val="18"/>
        </w:rPr>
      </w:pPr>
    </w:p>
    <w:p w:rsidR="005958E6" w:rsidRDefault="005958E6">
      <w:pPr>
        <w:rPr>
          <w:rFonts w:eastAsia="Arial"/>
          <w:szCs w:val="18"/>
        </w:rPr>
      </w:pPr>
    </w:p>
    <w:p w:rsidR="005958E6" w:rsidRDefault="005958E6">
      <w:pPr>
        <w:jc w:val="center"/>
        <w:rPr>
          <w:rFonts w:eastAsia="Arial"/>
          <w:szCs w:val="18"/>
        </w:rPr>
      </w:pPr>
      <w:r>
        <w:object w:dxaOrig="13018" w:dyaOrig="8414">
          <v:shape id="_x0000_i1026" type="#_x0000_t75" style="width:6in;height:279pt" o:ole="">
            <v:imagedata r:id="rId6" o:title=""/>
          </v:shape>
          <o:OLEObject Type="Embed" ProgID="PBrush" ShapeID="_x0000_i1026" DrawAspect="Content" ObjectID="_1164056020" r:id="rId7"/>
        </w:object>
      </w:r>
    </w:p>
    <w:p w:rsidR="005958E6" w:rsidRDefault="005958E6">
      <w:pPr>
        <w:jc w:val="center"/>
        <w:rPr>
          <w:rFonts w:eastAsia="Arial"/>
          <w:szCs w:val="18"/>
        </w:rPr>
      </w:pPr>
      <w:r>
        <w:t>Figure 1:  Stakeholder Influence vs. Interest Matrix</w:t>
      </w:r>
    </w:p>
    <w:p w:rsidR="005958E6" w:rsidRDefault="005958E6">
      <w:pPr>
        <w:rPr>
          <w:rFonts w:eastAsia="Arial"/>
          <w:szCs w:val="18"/>
        </w:rPr>
      </w:pPr>
    </w:p>
    <w:p w:rsidR="005958E6" w:rsidRDefault="005958E6">
      <w:r>
        <w:t xml:space="preserve">After establishing each stakeholder influence and interest and plotting the stakeholder in the grid, each stakeholder, is found to belong to one of the following groups:  </w:t>
      </w:r>
    </w:p>
    <w:p w:rsidR="005958E6" w:rsidRDefault="005958E6">
      <w:pPr>
        <w:numPr>
          <w:ilvl w:val="0"/>
          <w:numId w:val="13"/>
        </w:numPr>
        <w:ind w:left="720"/>
      </w:pPr>
      <w:r>
        <w:rPr>
          <w:b/>
          <w:bCs/>
        </w:rPr>
        <w:t>Manage Closely Quadrant</w:t>
      </w:r>
      <w:r>
        <w:t xml:space="preserve"> - High influence, interest stakeholders:  End User, GMU Administration, Project Sponsors, and Project Manager.  For this group of people we must put most of our efforts and fully engage them.</w:t>
      </w:r>
    </w:p>
    <w:p w:rsidR="005958E6" w:rsidRDefault="005958E6">
      <w:pPr>
        <w:numPr>
          <w:ilvl w:val="0"/>
          <w:numId w:val="13"/>
        </w:numPr>
        <w:ind w:left="720"/>
      </w:pPr>
      <w:r>
        <w:rPr>
          <w:b/>
          <w:bCs/>
        </w:rPr>
        <w:t>Keep Satisfied Quadrant</w:t>
      </w:r>
      <w:r>
        <w:t xml:space="preserve"> - High influence, less interest stakeholders: Engineers.  Enough information must be provided in order to keep them satisfied.</w:t>
      </w:r>
    </w:p>
    <w:p w:rsidR="005958E6" w:rsidRDefault="005958E6">
      <w:pPr>
        <w:numPr>
          <w:ilvl w:val="0"/>
          <w:numId w:val="13"/>
        </w:numPr>
        <w:ind w:left="720"/>
      </w:pPr>
      <w:r>
        <w:rPr>
          <w:b/>
          <w:bCs/>
        </w:rPr>
        <w:t>Keep Informed Quadrant</w:t>
      </w:r>
      <w:r>
        <w:t xml:space="preserve"> - Low influence, high interest stakeholders: GMU Police, GMU Maintenance Personnel.  They need to be kept informed adequately. </w:t>
      </w:r>
    </w:p>
    <w:p w:rsidR="005958E6" w:rsidRDefault="005958E6">
      <w:pPr>
        <w:numPr>
          <w:ilvl w:val="0"/>
          <w:numId w:val="13"/>
        </w:numPr>
        <w:ind w:left="720"/>
        <w:rPr>
          <w:rFonts w:eastAsia="Arial"/>
          <w:szCs w:val="18"/>
        </w:rPr>
      </w:pPr>
      <w:r>
        <w:rPr>
          <w:b/>
          <w:bCs/>
        </w:rPr>
        <w:t>Monitor Quadrant</w:t>
      </w:r>
      <w:r>
        <w:t xml:space="preserve"> – Low influence, low interest stakeholder – They need to be observed closely but minimal effort is required. </w:t>
      </w:r>
    </w:p>
    <w:p w:rsidR="005958E6" w:rsidRDefault="005958E6"/>
    <w:p w:rsidR="005958E6" w:rsidRDefault="005958E6">
      <w:r>
        <w:t xml:space="preserve">From the Influence - Interest Grid, the relative importance of each stakeholder was also established.  The stakeholders are listed below in descending order of importance: </w:t>
      </w:r>
    </w:p>
    <w:p w:rsidR="005958E6" w:rsidRDefault="005958E6">
      <w:pPr>
        <w:numPr>
          <w:ilvl w:val="0"/>
          <w:numId w:val="23"/>
        </w:numPr>
      </w:pPr>
      <w:r>
        <w:t>End User</w:t>
      </w:r>
    </w:p>
    <w:p w:rsidR="005958E6" w:rsidRDefault="005958E6">
      <w:pPr>
        <w:numPr>
          <w:ilvl w:val="0"/>
          <w:numId w:val="23"/>
        </w:numPr>
      </w:pPr>
      <w:r>
        <w:t>Project Sponsors</w:t>
      </w:r>
    </w:p>
    <w:p w:rsidR="005958E6" w:rsidRDefault="005958E6">
      <w:pPr>
        <w:numPr>
          <w:ilvl w:val="0"/>
          <w:numId w:val="23"/>
        </w:numPr>
      </w:pPr>
      <w:r>
        <w:t>GMU Administration</w:t>
      </w:r>
    </w:p>
    <w:p w:rsidR="005958E6" w:rsidRDefault="005958E6">
      <w:pPr>
        <w:numPr>
          <w:ilvl w:val="0"/>
          <w:numId w:val="23"/>
        </w:numPr>
      </w:pPr>
      <w:r>
        <w:t>Project Manager</w:t>
      </w:r>
    </w:p>
    <w:p w:rsidR="005958E6" w:rsidRDefault="005958E6">
      <w:pPr>
        <w:numPr>
          <w:ilvl w:val="0"/>
          <w:numId w:val="23"/>
        </w:numPr>
      </w:pPr>
      <w:r>
        <w:t>GMU Maintenance</w:t>
      </w:r>
    </w:p>
    <w:p w:rsidR="005958E6" w:rsidRDefault="005958E6">
      <w:pPr>
        <w:numPr>
          <w:ilvl w:val="0"/>
          <w:numId w:val="23"/>
        </w:numPr>
      </w:pPr>
      <w:r>
        <w:t>Engineers</w:t>
      </w:r>
    </w:p>
    <w:p w:rsidR="005958E6" w:rsidRDefault="005958E6">
      <w:pPr>
        <w:numPr>
          <w:ilvl w:val="0"/>
          <w:numId w:val="23"/>
        </w:numPr>
        <w:rPr>
          <w:b/>
        </w:rPr>
      </w:pPr>
      <w:r>
        <w:t xml:space="preserve">GMU Police </w:t>
      </w:r>
    </w:p>
    <w:p w:rsidR="005958E6" w:rsidRDefault="005958E6">
      <w:pPr>
        <w:rPr>
          <w:b/>
        </w:rPr>
      </w:pPr>
    </w:p>
    <w:p w:rsidR="005958E6" w:rsidRDefault="005958E6">
      <w:pPr>
        <w:pStyle w:val="Header"/>
        <w:rPr>
          <w:rFonts w:ascii="Times New Roman" w:hAnsi="Times New Roman"/>
        </w:rPr>
      </w:pPr>
    </w:p>
    <w:p w:rsidR="005958E6" w:rsidRDefault="005958E6">
      <w:pPr>
        <w:pStyle w:val="Header"/>
        <w:rPr>
          <w:rFonts w:ascii="Times New Roman" w:hAnsi="Times New Roman"/>
        </w:rPr>
      </w:pPr>
    </w:p>
    <w:p w:rsidR="005958E6" w:rsidRDefault="005958E6">
      <w:pPr>
        <w:pStyle w:val="Header"/>
        <w:rPr>
          <w:rFonts w:ascii="Times New Roman" w:hAnsi="Times New Roman"/>
        </w:rPr>
      </w:pPr>
      <w:bookmarkStart w:id="9" w:name="_Toc90312903"/>
      <w:r>
        <w:rPr>
          <w:rFonts w:ascii="Times New Roman" w:hAnsi="Times New Roman"/>
        </w:rPr>
        <w:t>3.0 NEED ANALYSIS AND VALUE MAPPING</w:t>
      </w:r>
      <w:bookmarkEnd w:id="9"/>
    </w:p>
    <w:p w:rsidR="005958E6" w:rsidRDefault="005958E6">
      <w:r>
        <w:t xml:space="preserve">The translation of stakeholder needs is one of the most important tasks of system engineering.  Understanding the needs is an iterative process that was refined during several stages as we defined the behavior of the </w:t>
      </w:r>
      <w:r w:rsidR="00D97E21">
        <w:t>PARKme</w:t>
      </w:r>
      <w:r>
        <w:t xml:space="preserve"> System.  The idea is to obtain a current and future vision for the system from each stakeholder perspective.  Some of the techniques used to elicit stakeholder’s needs for the </w:t>
      </w:r>
      <w:r w:rsidR="00D97E21">
        <w:t>PARKme</w:t>
      </w:r>
      <w:r>
        <w:t xml:space="preserve"> system include:  interviews, use cases, and end user surveys.</w:t>
      </w:r>
    </w:p>
    <w:p w:rsidR="005958E6" w:rsidRDefault="005958E6">
      <w:pPr>
        <w:ind w:left="360"/>
        <w:rPr>
          <w:bCs/>
        </w:rPr>
      </w:pPr>
    </w:p>
    <w:p w:rsidR="005958E6" w:rsidRDefault="005958E6">
      <w:pPr>
        <w:pStyle w:val="Header"/>
        <w:rPr>
          <w:rFonts w:ascii="Times New Roman" w:hAnsi="Times New Roman"/>
        </w:rPr>
      </w:pPr>
      <w:bookmarkStart w:id="10" w:name="_Toc90312904"/>
      <w:r>
        <w:rPr>
          <w:rFonts w:ascii="Times New Roman" w:hAnsi="Times New Roman"/>
        </w:rPr>
        <w:t>3.1 Use Cases</w:t>
      </w:r>
      <w:bookmarkEnd w:id="10"/>
    </w:p>
    <w:p w:rsidR="005958E6" w:rsidRDefault="005958E6">
      <w:pPr>
        <w:rPr>
          <w:bCs/>
        </w:rPr>
      </w:pPr>
      <w:r>
        <w:rPr>
          <w:bCs/>
        </w:rPr>
        <w:t>The use cases developed for the system intent to demonstrate how the system interacts with different users and actors.  They constitute a set of actions that provide measurable value to the actor [1].  The follow sections provide a general description for each use case as well as the detailed use case narrative and respective use case diagram.</w:t>
      </w:r>
    </w:p>
    <w:p w:rsidR="005958E6" w:rsidRDefault="005958E6">
      <w:pPr>
        <w:ind w:left="360"/>
        <w:rPr>
          <w:bCs/>
        </w:rPr>
      </w:pPr>
    </w:p>
    <w:p w:rsidR="005958E6" w:rsidRDefault="005958E6">
      <w:pPr>
        <w:pStyle w:val="Header"/>
        <w:rPr>
          <w:rFonts w:ascii="Times New Roman" w:hAnsi="Times New Roman"/>
        </w:rPr>
      </w:pPr>
      <w:bookmarkStart w:id="11" w:name="_Toc90312905"/>
      <w:r>
        <w:rPr>
          <w:rFonts w:ascii="Times New Roman" w:hAnsi="Times New Roman"/>
        </w:rPr>
        <w:t xml:space="preserve">3.1.1 Provide </w:t>
      </w:r>
      <w:r w:rsidR="00D97E21">
        <w:rPr>
          <w:rFonts w:ascii="Times New Roman" w:hAnsi="Times New Roman"/>
        </w:rPr>
        <w:t>PARKme</w:t>
      </w:r>
      <w:r>
        <w:rPr>
          <w:rFonts w:ascii="Times New Roman" w:hAnsi="Times New Roman"/>
        </w:rPr>
        <w:t xml:space="preserve"> Services to Driver</w:t>
      </w:r>
      <w:bookmarkEnd w:id="11"/>
    </w:p>
    <w:p w:rsidR="005958E6" w:rsidRDefault="005958E6">
      <w:pPr>
        <w:rPr>
          <w:szCs w:val="18"/>
        </w:rPr>
      </w:pPr>
      <w:r>
        <w:rPr>
          <w:bCs/>
        </w:rPr>
        <w:t xml:space="preserve">The </w:t>
      </w:r>
      <w:r>
        <w:rPr>
          <w:i/>
          <w:iCs/>
          <w:color w:val="000000"/>
          <w:szCs w:val="18"/>
        </w:rPr>
        <w:t xml:space="preserve">Provide </w:t>
      </w:r>
      <w:r w:rsidR="00D97E21">
        <w:rPr>
          <w:i/>
          <w:iCs/>
          <w:szCs w:val="18"/>
        </w:rPr>
        <w:t>PARKme</w:t>
      </w:r>
      <w:r>
        <w:rPr>
          <w:i/>
          <w:iCs/>
          <w:color w:val="000000"/>
          <w:szCs w:val="18"/>
        </w:rPr>
        <w:t xml:space="preserve"> Services to Driver</w:t>
      </w:r>
      <w:r>
        <w:rPr>
          <w:color w:val="000000"/>
          <w:szCs w:val="18"/>
        </w:rPr>
        <w:t xml:space="preserve"> super use case is composed by the following use cases: </w:t>
      </w:r>
      <w:r>
        <w:rPr>
          <w:i/>
          <w:iCs/>
          <w:color w:val="000000"/>
          <w:szCs w:val="18"/>
        </w:rPr>
        <w:t>Determine User Preferences</w:t>
      </w:r>
      <w:r>
        <w:rPr>
          <w:color w:val="000000"/>
          <w:szCs w:val="18"/>
        </w:rPr>
        <w:t xml:space="preserve">, </w:t>
      </w:r>
      <w:r>
        <w:rPr>
          <w:i/>
          <w:iCs/>
          <w:color w:val="000000"/>
          <w:szCs w:val="18"/>
        </w:rPr>
        <w:t>Find Parking</w:t>
      </w:r>
      <w:r>
        <w:rPr>
          <w:color w:val="000000"/>
          <w:szCs w:val="18"/>
        </w:rPr>
        <w:t xml:space="preserve">, and </w:t>
      </w:r>
      <w:r>
        <w:rPr>
          <w:i/>
          <w:iCs/>
          <w:color w:val="000000"/>
          <w:szCs w:val="18"/>
        </w:rPr>
        <w:t>Update Parking Availability</w:t>
      </w:r>
      <w:r>
        <w:rPr>
          <w:bCs/>
        </w:rPr>
        <w:t>.</w:t>
      </w:r>
      <w:r>
        <w:rPr>
          <w:szCs w:val="18"/>
        </w:rPr>
        <w:t xml:space="preserve"> Figure 2 presents the use case diagram for </w:t>
      </w:r>
      <w:r>
        <w:rPr>
          <w:i/>
          <w:iCs/>
          <w:color w:val="000000"/>
          <w:szCs w:val="18"/>
        </w:rPr>
        <w:t xml:space="preserve">Provide </w:t>
      </w:r>
      <w:r w:rsidR="00D97E21">
        <w:rPr>
          <w:i/>
          <w:iCs/>
          <w:szCs w:val="18"/>
        </w:rPr>
        <w:t>PARKme</w:t>
      </w:r>
      <w:r>
        <w:rPr>
          <w:i/>
          <w:iCs/>
          <w:color w:val="000000"/>
          <w:szCs w:val="18"/>
        </w:rPr>
        <w:t xml:space="preserve"> Services to Driver</w:t>
      </w:r>
      <w:r>
        <w:rPr>
          <w:color w:val="000000"/>
          <w:szCs w:val="18"/>
        </w:rPr>
        <w:t xml:space="preserve"> super use case. </w:t>
      </w:r>
    </w:p>
    <w:p w:rsidR="005958E6" w:rsidRDefault="00183AAA">
      <w:pPr>
        <w:ind w:left="360"/>
        <w:rPr>
          <w:bCs/>
        </w:rPr>
      </w:pPr>
      <w:r w:rsidRPr="00183AAA">
        <w:rPr>
          <w:bCs/>
          <w:noProof/>
          <w:sz w:val="20"/>
        </w:rPr>
        <w:pict>
          <v:group id="_x0000_s1212" style="position:absolute;left:0;text-align:left;margin-left:54pt;margin-top:10.8pt;width:297pt;height:172.2pt;z-index:251656192" coordorigin="2880,4968" coordsize="5940,3444">
            <v:shapetype id="_x0000_t202" coordsize="21600,21600" o:spt="202" path="m0,0l0,21600,21600,21600,21600,0xe">
              <v:stroke joinstyle="miter"/>
              <v:path gradientshapeok="t" o:connecttype="rect"/>
            </v:shapetype>
            <v:shape id="_x0000_s1213" type="#_x0000_t202" style="position:absolute;left:5991;top:6431;width:1209;height:421;v-text-anchor:top-baseline" filled="f" fillcolor="#bbe0e3" stroked="f">
              <v:textbox style="mso-next-textbox:#_x0000_s1213" inset="78638emu,39319emu,78638emu,39319emu">
                <w:txbxContent>
                  <w:p w:rsidR="005958E6" w:rsidRDefault="005958E6">
                    <w:pPr>
                      <w:autoSpaceDE w:val="0"/>
                      <w:autoSpaceDN w:val="0"/>
                      <w:adjustRightInd w:val="0"/>
                      <w:rPr>
                        <w:rFonts w:eastAsia="SimSun"/>
                        <w:color w:val="000000"/>
                      </w:rPr>
                    </w:pPr>
                    <w:r>
                      <w:rPr>
                        <w:rFonts w:ascii="Arial" w:eastAsia="SimSun"/>
                        <w:color w:val="000000"/>
                        <w:sz w:val="16"/>
                        <w:szCs w:val="16"/>
                      </w:rPr>
                      <w:t>&lt;&lt;include&gt;&gt;</w:t>
                    </w:r>
                  </w:p>
                  <w:p w:rsidR="005958E6" w:rsidRDefault="005958E6">
                    <w:pPr>
                      <w:autoSpaceDE w:val="0"/>
                      <w:autoSpaceDN w:val="0"/>
                      <w:adjustRightInd w:val="0"/>
                      <w:rPr>
                        <w:rFonts w:eastAsia="SimSun"/>
                        <w:color w:val="000000"/>
                        <w:sz w:val="48"/>
                        <w:szCs w:val="48"/>
                      </w:rPr>
                    </w:pPr>
                  </w:p>
                </w:txbxContent>
              </v:textbox>
            </v:shape>
            <v:group id="_x0000_s1214" style="position:absolute;left:2880;top:4968;width:5940;height:3444" coordorigin="2880,4416" coordsize="5940,3444">
              <v:line id="_x0000_s1215" style="position:absolute" from="3131,5599" to="3131,5913" strokecolor="red"/>
              <v:line id="_x0000_s1216" style="position:absolute" from="2942,5650" to="3317,5650" strokecolor="red"/>
              <v:line id="_x0000_s1217" style="position:absolute;flip:x" from="2880,5913" to="3131,6120" strokecolor="red"/>
              <v:line id="_x0000_s1218" style="position:absolute" from="3131,5913" to="3379,6120" strokecolor="red"/>
              <v:line id="_x0000_s1219" style="position:absolute;flip:x" from="3240,5760" to="4500,5760" strokecolor="#f30"/>
              <v:shape id="_x0000_s1220" type="#_x0000_t202" style="position:absolute;left:2880;top:6478;width:647;height:248;v-text-anchor:top-baseline" filled="f" fillcolor="#bbe0e3" stroked="f">
                <v:textbox style="mso-next-textbox:#_x0000_s1220" inset="78638emu,39319emu,78638emu,39319emu">
                  <w:txbxContent>
                    <w:p w:rsidR="005958E6" w:rsidRDefault="005958E6">
                      <w:pPr>
                        <w:autoSpaceDE w:val="0"/>
                        <w:autoSpaceDN w:val="0"/>
                        <w:adjustRightInd w:val="0"/>
                        <w:rPr>
                          <w:rFonts w:eastAsia="SimSun"/>
                          <w:color w:val="000000"/>
                          <w:sz w:val="14"/>
                          <w:szCs w:val="16"/>
                        </w:rPr>
                      </w:pPr>
                      <w:r>
                        <w:rPr>
                          <w:rFonts w:ascii="Arial" w:eastAsia="SimSun"/>
                          <w:color w:val="000000"/>
                          <w:sz w:val="14"/>
                          <w:szCs w:val="16"/>
                        </w:rPr>
                        <w:t>Driver</w:t>
                      </w:r>
                    </w:p>
                    <w:p w:rsidR="005958E6" w:rsidRDefault="005958E6">
                      <w:pPr>
                        <w:autoSpaceDE w:val="0"/>
                        <w:autoSpaceDN w:val="0"/>
                        <w:adjustRightInd w:val="0"/>
                        <w:rPr>
                          <w:rFonts w:eastAsia="SimSun"/>
                          <w:color w:val="000000"/>
                          <w:sz w:val="14"/>
                          <w:szCs w:val="16"/>
                        </w:rPr>
                      </w:pPr>
                    </w:p>
                  </w:txbxContent>
                </v:textbox>
              </v:shape>
              <v:oval id="_x0000_s1221" style="position:absolute;left:2999;top:5312;width:235;height:195;v-text-anchor:middle" filled="f" fillcolor="#bbe0e3" strokecolor="red"/>
              <v:oval id="_x0000_s1222" style="position:absolute;left:4412;top:5337;width:1530;height:682;v-text-anchor:middle" fillcolor="yellow" strokecolor="red">
                <v:fill opacity="15729f"/>
                <v:textbox style="mso-next-textbox:#_x0000_s1222" inset="78638emu,39319emu,78638emu,39319emu">
                  <w:txbxContent>
                    <w:p w:rsidR="005958E6" w:rsidRDefault="005958E6">
                      <w:pPr>
                        <w:autoSpaceDE w:val="0"/>
                        <w:autoSpaceDN w:val="0"/>
                        <w:adjustRightInd w:val="0"/>
                        <w:jc w:val="center"/>
                        <w:rPr>
                          <w:rFonts w:eastAsia="SimSun"/>
                          <w:color w:val="000000"/>
                        </w:rPr>
                      </w:pPr>
                      <w:r>
                        <w:rPr>
                          <w:rFonts w:ascii="Arial" w:eastAsia="SimSun"/>
                          <w:color w:val="000000"/>
                          <w:sz w:val="30"/>
                          <w:szCs w:val="30"/>
                        </w:rPr>
                        <w:t> </w:t>
                      </w:r>
                    </w:p>
                    <w:p w:rsidR="005958E6" w:rsidRDefault="005958E6">
                      <w:pPr>
                        <w:autoSpaceDE w:val="0"/>
                        <w:autoSpaceDN w:val="0"/>
                        <w:adjustRightInd w:val="0"/>
                        <w:rPr>
                          <w:rFonts w:eastAsia="SimSun"/>
                          <w:color w:val="000000"/>
                          <w:sz w:val="48"/>
                          <w:szCs w:val="48"/>
                        </w:rPr>
                      </w:pPr>
                    </w:p>
                  </w:txbxContent>
                </v:textbox>
              </v:oval>
              <v:shape id="_x0000_s1223" type="#_x0000_t202" style="position:absolute;left:4500;top:5370;width:1370;height:471" filled="f" fillcolor="#bbe0e3" stroked="f">
                <v:textbox style="mso-next-textbox:#_x0000_s1223" inset="78638emu,39319emu,78638emu,39319emu">
                  <w:txbxContent>
                    <w:p w:rsidR="005958E6" w:rsidRDefault="005958E6">
                      <w:pPr>
                        <w:autoSpaceDE w:val="0"/>
                        <w:autoSpaceDN w:val="0"/>
                        <w:adjustRightInd w:val="0"/>
                        <w:jc w:val="center"/>
                        <w:rPr>
                          <w:rFonts w:ascii="Arial" w:eastAsia="SimSun"/>
                          <w:color w:val="000000"/>
                          <w:sz w:val="12"/>
                          <w:szCs w:val="16"/>
                        </w:rPr>
                      </w:pPr>
                    </w:p>
                    <w:p w:rsidR="005958E6" w:rsidRDefault="005958E6">
                      <w:pPr>
                        <w:autoSpaceDE w:val="0"/>
                        <w:autoSpaceDN w:val="0"/>
                        <w:adjustRightInd w:val="0"/>
                        <w:jc w:val="center"/>
                        <w:rPr>
                          <w:rFonts w:eastAsia="SimSun"/>
                          <w:color w:val="000000"/>
                          <w:sz w:val="12"/>
                          <w:szCs w:val="16"/>
                        </w:rPr>
                      </w:pPr>
                      <w:r>
                        <w:rPr>
                          <w:rFonts w:ascii="Arial" w:eastAsia="SimSun"/>
                          <w:color w:val="000000"/>
                          <w:sz w:val="12"/>
                          <w:szCs w:val="16"/>
                        </w:rPr>
                        <w:t>Find Parking</w:t>
                      </w:r>
                    </w:p>
                  </w:txbxContent>
                </v:textbox>
              </v:shape>
              <v:line id="_x0000_s1224" style="position:absolute" from="5144,6026" to="5144,6895" strokecolor="#f30">
                <v:stroke dashstyle="dash" endarrow="block"/>
              </v:line>
              <v:oval id="_x0000_s1225" style="position:absolute;left:4295;top:6924;width:1625;height:768;v-text-anchor:middle" fillcolor="yellow" strokecolor="red">
                <v:fill opacity="15729f"/>
                <v:textbox style="mso-next-textbox:#_x0000_s1225" inset="78638emu,39319emu,78638emu,39319emu">
                  <w:txbxContent>
                    <w:p w:rsidR="005958E6" w:rsidRDefault="005958E6">
                      <w:pPr>
                        <w:autoSpaceDE w:val="0"/>
                        <w:autoSpaceDN w:val="0"/>
                        <w:adjustRightInd w:val="0"/>
                        <w:jc w:val="center"/>
                        <w:rPr>
                          <w:rFonts w:eastAsia="SimSun"/>
                          <w:color w:val="000000"/>
                        </w:rPr>
                      </w:pPr>
                      <w:r>
                        <w:rPr>
                          <w:rFonts w:ascii="Arial" w:eastAsia="SimSun"/>
                          <w:color w:val="000000"/>
                          <w:sz w:val="30"/>
                          <w:szCs w:val="30"/>
                        </w:rPr>
                        <w:t> </w:t>
                      </w:r>
                    </w:p>
                    <w:p w:rsidR="005958E6" w:rsidRDefault="005958E6">
                      <w:pPr>
                        <w:autoSpaceDE w:val="0"/>
                        <w:autoSpaceDN w:val="0"/>
                        <w:adjustRightInd w:val="0"/>
                        <w:jc w:val="center"/>
                        <w:rPr>
                          <w:rFonts w:eastAsia="SimSun"/>
                          <w:color w:val="000000"/>
                          <w:sz w:val="48"/>
                          <w:szCs w:val="48"/>
                        </w:rPr>
                      </w:pPr>
                    </w:p>
                  </w:txbxContent>
                </v:textbox>
              </v:oval>
              <v:shape id="_x0000_s1226" type="#_x0000_t202" style="position:absolute;left:4392;top:6967;width:1568;height:557" filled="f" fillcolor="#bbe0e3" stroked="f">
                <v:textbox style="mso-next-textbox:#_x0000_s1226" inset="78638emu,39319emu,78638emu,39319emu">
                  <w:txbxContent>
                    <w:p w:rsidR="005958E6" w:rsidRDefault="005958E6">
                      <w:pPr>
                        <w:autoSpaceDE w:val="0"/>
                        <w:autoSpaceDN w:val="0"/>
                        <w:adjustRightInd w:val="0"/>
                        <w:jc w:val="center"/>
                        <w:rPr>
                          <w:rFonts w:ascii="Arial" w:eastAsia="SimSun"/>
                          <w:color w:val="000000"/>
                          <w:sz w:val="12"/>
                          <w:szCs w:val="16"/>
                        </w:rPr>
                      </w:pPr>
                    </w:p>
                    <w:p w:rsidR="005958E6" w:rsidRDefault="005958E6">
                      <w:pPr>
                        <w:autoSpaceDE w:val="0"/>
                        <w:autoSpaceDN w:val="0"/>
                        <w:adjustRightInd w:val="0"/>
                        <w:jc w:val="center"/>
                        <w:rPr>
                          <w:rFonts w:ascii="Arial" w:eastAsia="SimSun"/>
                          <w:color w:val="000000"/>
                          <w:sz w:val="12"/>
                          <w:szCs w:val="16"/>
                        </w:rPr>
                      </w:pPr>
                      <w:r>
                        <w:rPr>
                          <w:rFonts w:ascii="Arial" w:eastAsia="SimSun"/>
                          <w:color w:val="000000"/>
                          <w:sz w:val="12"/>
                          <w:szCs w:val="16"/>
                        </w:rPr>
                        <w:t>Update parking</w:t>
                      </w:r>
                    </w:p>
                    <w:p w:rsidR="005958E6" w:rsidRDefault="005958E6">
                      <w:pPr>
                        <w:autoSpaceDE w:val="0"/>
                        <w:autoSpaceDN w:val="0"/>
                        <w:adjustRightInd w:val="0"/>
                        <w:jc w:val="center"/>
                        <w:rPr>
                          <w:rFonts w:eastAsia="SimSun"/>
                          <w:color w:val="000000"/>
                          <w:sz w:val="12"/>
                          <w:szCs w:val="16"/>
                        </w:rPr>
                      </w:pPr>
                      <w:r>
                        <w:rPr>
                          <w:rFonts w:ascii="Arial" w:eastAsia="SimSun"/>
                          <w:color w:val="000000"/>
                          <w:sz w:val="12"/>
                          <w:szCs w:val="16"/>
                        </w:rPr>
                        <w:t xml:space="preserve"> Availability </w:t>
                      </w:r>
                    </w:p>
                    <w:p w:rsidR="005958E6" w:rsidRDefault="005958E6">
                      <w:pPr>
                        <w:autoSpaceDE w:val="0"/>
                        <w:autoSpaceDN w:val="0"/>
                        <w:adjustRightInd w:val="0"/>
                        <w:jc w:val="center"/>
                        <w:rPr>
                          <w:rFonts w:eastAsia="SimSun"/>
                          <w:color w:val="000000"/>
                          <w:sz w:val="16"/>
                          <w:szCs w:val="16"/>
                        </w:rPr>
                      </w:pPr>
                    </w:p>
                  </w:txbxContent>
                </v:textbox>
              </v:shape>
              <v:shape id="_x0000_s1227" type="#_x0000_t202" style="position:absolute;left:5144;top:6517;width:1075;height:323;v-text-anchor:top-baseline" filled="f" fillcolor="#bbe0e3" stroked="f">
                <v:textbox style="mso-next-textbox:#_x0000_s1227" inset="78638emu,39319emu,78638emu,39319emu">
                  <w:txbxContent>
                    <w:p w:rsidR="005958E6" w:rsidRDefault="005958E6">
                      <w:pPr>
                        <w:autoSpaceDE w:val="0"/>
                        <w:autoSpaceDN w:val="0"/>
                        <w:adjustRightInd w:val="0"/>
                        <w:rPr>
                          <w:rFonts w:eastAsia="SimSun"/>
                          <w:color w:val="000000"/>
                        </w:rPr>
                      </w:pPr>
                      <w:r>
                        <w:rPr>
                          <w:rFonts w:ascii="Arial" w:eastAsia="SimSun"/>
                          <w:color w:val="000000"/>
                          <w:sz w:val="16"/>
                          <w:szCs w:val="16"/>
                        </w:rPr>
                        <w:t>&lt;&lt;include&gt;&gt;</w:t>
                      </w:r>
                    </w:p>
                    <w:p w:rsidR="005958E6" w:rsidRDefault="005958E6">
                      <w:pPr>
                        <w:autoSpaceDE w:val="0"/>
                        <w:autoSpaceDN w:val="0"/>
                        <w:adjustRightInd w:val="0"/>
                        <w:rPr>
                          <w:rFonts w:eastAsia="SimSun"/>
                          <w:color w:val="000000"/>
                          <w:sz w:val="48"/>
                          <w:szCs w:val="48"/>
                        </w:rPr>
                      </w:pPr>
                    </w:p>
                  </w:txbxContent>
                </v:textbox>
              </v:shape>
              <v:line id="_x0000_s1228" style="position:absolute" from="5991,5764" to="7124,5764" strokecolor="#f30">
                <v:stroke dashstyle="dash" endarrow="block"/>
              </v:line>
              <v:group id="_x0000_s1229" style="position:absolute;left:7092;top:5337;width:1697;height:972" coordorigin="1536,1632" coordsize="1151,403">
                <v:oval id="_x0000_s1230" style="position:absolute;left:1536;top:1632;width:1102;height:403;v-text-anchor:middle" fillcolor="yellow" strokecolor="red">
                  <v:fill opacity="15729f"/>
                  <v:textbox style="mso-next-textbox:#_x0000_s1230" inset="78638emu,39319emu,78638emu,39319emu">
                    <w:txbxContent>
                      <w:p w:rsidR="005958E6" w:rsidRDefault="005958E6">
                        <w:pPr>
                          <w:autoSpaceDE w:val="0"/>
                          <w:autoSpaceDN w:val="0"/>
                          <w:adjustRightInd w:val="0"/>
                          <w:jc w:val="center"/>
                          <w:rPr>
                            <w:rFonts w:eastAsia="SimSun"/>
                            <w:color w:val="000000"/>
                          </w:rPr>
                        </w:pPr>
                        <w:r>
                          <w:rPr>
                            <w:rFonts w:ascii="Arial" w:eastAsia="SimSun"/>
                            <w:color w:val="000000"/>
                            <w:sz w:val="30"/>
                            <w:szCs w:val="30"/>
                          </w:rPr>
                          <w:t> </w:t>
                        </w:r>
                      </w:p>
                      <w:p w:rsidR="005958E6" w:rsidRDefault="005958E6">
                        <w:pPr>
                          <w:autoSpaceDE w:val="0"/>
                          <w:autoSpaceDN w:val="0"/>
                          <w:adjustRightInd w:val="0"/>
                          <w:rPr>
                            <w:rFonts w:eastAsia="SimSun"/>
                            <w:color w:val="000000"/>
                            <w:sz w:val="48"/>
                            <w:szCs w:val="48"/>
                          </w:rPr>
                        </w:pPr>
                      </w:p>
                    </w:txbxContent>
                  </v:textbox>
                </v:oval>
                <v:shape id="_x0000_s1231" type="#_x0000_t202" style="position:absolute;left:1623;top:1752;width:1064;height:173" filled="f" fillcolor="#bbe0e3" stroked="f">
                  <v:textbox style="mso-next-textbox:#_x0000_s1231" inset="78638emu,39319emu,78638emu,39319emu">
                    <w:txbxContent>
                      <w:p w:rsidR="005958E6" w:rsidRDefault="005958E6">
                        <w:pPr>
                          <w:autoSpaceDE w:val="0"/>
                          <w:autoSpaceDN w:val="0"/>
                          <w:adjustRightInd w:val="0"/>
                          <w:jc w:val="center"/>
                          <w:rPr>
                            <w:rFonts w:ascii="Arial" w:eastAsia="SimSun"/>
                            <w:color w:val="000000"/>
                            <w:sz w:val="12"/>
                            <w:szCs w:val="16"/>
                          </w:rPr>
                        </w:pPr>
                        <w:r>
                          <w:rPr>
                            <w:rFonts w:ascii="Arial" w:eastAsia="SimSun"/>
                            <w:color w:val="000000"/>
                            <w:sz w:val="12"/>
                            <w:szCs w:val="16"/>
                          </w:rPr>
                          <w:t>Determine User</w:t>
                        </w:r>
                      </w:p>
                      <w:p w:rsidR="005958E6" w:rsidRDefault="005958E6">
                        <w:pPr>
                          <w:autoSpaceDE w:val="0"/>
                          <w:autoSpaceDN w:val="0"/>
                          <w:adjustRightInd w:val="0"/>
                          <w:jc w:val="center"/>
                          <w:rPr>
                            <w:rFonts w:eastAsia="SimSun"/>
                            <w:color w:val="000000"/>
                            <w:sz w:val="12"/>
                            <w:szCs w:val="16"/>
                          </w:rPr>
                        </w:pPr>
                        <w:r>
                          <w:rPr>
                            <w:rFonts w:ascii="Arial" w:eastAsia="SimSun"/>
                            <w:color w:val="000000"/>
                            <w:sz w:val="12"/>
                            <w:szCs w:val="16"/>
                          </w:rPr>
                          <w:t>Preferences</w:t>
                        </w:r>
                      </w:p>
                      <w:p w:rsidR="005958E6" w:rsidRDefault="005958E6">
                        <w:pPr>
                          <w:autoSpaceDE w:val="0"/>
                          <w:autoSpaceDN w:val="0"/>
                          <w:adjustRightInd w:val="0"/>
                          <w:rPr>
                            <w:rFonts w:eastAsia="SimSun"/>
                            <w:color w:val="000000"/>
                            <w:sz w:val="16"/>
                            <w:szCs w:val="16"/>
                          </w:rPr>
                        </w:pPr>
                      </w:p>
                    </w:txbxContent>
                  </v:textbox>
                </v:shape>
              </v:group>
              <v:rect id="_x0000_s1232" style="position:absolute;left:3852;top:4416;width:4968;height:3444;mso-wrap-style:none;v-text-anchor:middle" filled="f" fillcolor="#bbe0e3" strokecolor="red">
                <v:stroke dashstyle="dash"/>
              </v:rect>
              <v:shape id="_x0000_s1233" type="#_x0000_t202" style="position:absolute;left:6984;top:7478;width:1573;height:306;mso-wrap-style:none;v-text-anchor:top-baseline" filled="f" fillcolor="#bbe0e3" stroked="f">
                <v:textbox style="mso-next-textbox:#_x0000_s1233;mso-fit-shape-to-text:t">
                  <w:txbxContent>
                    <w:p w:rsidR="005958E6" w:rsidRDefault="00D97E21">
                      <w:pPr>
                        <w:autoSpaceDE w:val="0"/>
                        <w:autoSpaceDN w:val="0"/>
                        <w:adjustRightInd w:val="0"/>
                        <w:rPr>
                          <w:rFonts w:ascii="Arial" w:hAnsi="Arial"/>
                          <w:color w:val="000000"/>
                          <w:sz w:val="16"/>
                        </w:rPr>
                      </w:pPr>
                      <w:r>
                        <w:rPr>
                          <w:rFonts w:ascii="Arial" w:hAnsi="Arial"/>
                          <w:color w:val="000000"/>
                          <w:sz w:val="16"/>
                        </w:rPr>
                        <w:t>PARKme</w:t>
                      </w:r>
                      <w:r w:rsidR="005958E6">
                        <w:rPr>
                          <w:rFonts w:ascii="Arial" w:hAnsi="Arial"/>
                          <w:color w:val="000000"/>
                          <w:sz w:val="16"/>
                        </w:rPr>
                        <w:t xml:space="preserve"> System</w:t>
                      </w:r>
                    </w:p>
                  </w:txbxContent>
                </v:textbox>
              </v:shape>
            </v:group>
          </v:group>
        </w:pict>
      </w: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ind w:left="360"/>
        <w:rPr>
          <w:bCs/>
        </w:rPr>
      </w:pPr>
    </w:p>
    <w:p w:rsidR="005958E6" w:rsidRDefault="005958E6">
      <w:pPr>
        <w:rPr>
          <w:bCs/>
        </w:rPr>
      </w:pPr>
    </w:p>
    <w:p w:rsidR="005958E6" w:rsidRDefault="005958E6">
      <w:pPr>
        <w:ind w:left="1080"/>
        <w:jc w:val="center"/>
        <w:rPr>
          <w:color w:val="000000"/>
          <w:sz w:val="20"/>
          <w:szCs w:val="18"/>
        </w:rPr>
      </w:pPr>
      <w:r>
        <w:rPr>
          <w:bCs/>
          <w:sz w:val="20"/>
        </w:rPr>
        <w:t xml:space="preserve">Figure 2:  </w:t>
      </w:r>
      <w:r>
        <w:rPr>
          <w:i/>
          <w:iCs/>
          <w:color w:val="000000"/>
          <w:sz w:val="20"/>
          <w:szCs w:val="18"/>
        </w:rPr>
        <w:t xml:space="preserve">Provide </w:t>
      </w:r>
      <w:r w:rsidR="00D97E21">
        <w:rPr>
          <w:i/>
          <w:iCs/>
          <w:sz w:val="20"/>
          <w:szCs w:val="18"/>
        </w:rPr>
        <w:t>PARKme</w:t>
      </w:r>
      <w:r>
        <w:rPr>
          <w:i/>
          <w:iCs/>
          <w:color w:val="000000"/>
          <w:sz w:val="20"/>
          <w:szCs w:val="18"/>
        </w:rPr>
        <w:t xml:space="preserve"> Services to Driver</w:t>
      </w:r>
      <w:r>
        <w:rPr>
          <w:color w:val="000000"/>
          <w:sz w:val="20"/>
          <w:szCs w:val="18"/>
        </w:rPr>
        <w:t xml:space="preserve"> Use Case Diagram</w:t>
      </w:r>
    </w:p>
    <w:p w:rsidR="005958E6" w:rsidRDefault="005958E6">
      <w:pPr>
        <w:ind w:left="1080"/>
        <w:jc w:val="center"/>
        <w:rPr>
          <w:bCs/>
        </w:rPr>
      </w:pPr>
    </w:p>
    <w:p w:rsidR="005958E6" w:rsidRDefault="005958E6">
      <w:pPr>
        <w:pStyle w:val="Header"/>
      </w:pPr>
      <w:bookmarkStart w:id="12" w:name="_Toc90312906"/>
      <w:r>
        <w:rPr>
          <w:color w:val="000000"/>
          <w:szCs w:val="18"/>
        </w:rPr>
        <w:t xml:space="preserve">3.1.2 </w:t>
      </w:r>
      <w:r>
        <w:t>Find Available Spaces</w:t>
      </w:r>
      <w:bookmarkEnd w:id="12"/>
    </w:p>
    <w:p w:rsidR="005958E6" w:rsidRDefault="005958E6">
      <w:pPr>
        <w:rPr>
          <w:color w:val="000000"/>
          <w:szCs w:val="18"/>
        </w:rPr>
      </w:pPr>
      <w:r>
        <w:rPr>
          <w:color w:val="000000"/>
          <w:szCs w:val="18"/>
        </w:rPr>
        <w:t xml:space="preserve">The </w:t>
      </w:r>
      <w:r>
        <w:rPr>
          <w:i/>
          <w:iCs/>
        </w:rPr>
        <w:t>Find Available Spaces</w:t>
      </w:r>
      <w:r>
        <w:rPr>
          <w:color w:val="000000"/>
          <w:szCs w:val="18"/>
        </w:rPr>
        <w:t xml:space="preserve"> use case covers the interaction of the </w:t>
      </w:r>
      <w:r w:rsidR="00D97E21">
        <w:rPr>
          <w:color w:val="000000"/>
          <w:szCs w:val="18"/>
        </w:rPr>
        <w:t>PARKme</w:t>
      </w:r>
      <w:r>
        <w:rPr>
          <w:color w:val="000000"/>
          <w:szCs w:val="18"/>
        </w:rPr>
        <w:t xml:space="preserve"> system with the driver.  It starts with the arrival of the driver to the GMU parking lot and it ends with the driver parking at the desired location.</w:t>
      </w:r>
    </w:p>
    <w:p w:rsidR="005958E6" w:rsidRDefault="005958E6">
      <w:pPr>
        <w:rPr>
          <w:bCs/>
        </w:rPr>
      </w:pPr>
    </w:p>
    <w:tbl>
      <w:tblPr>
        <w:tblW w:w="8302" w:type="dxa"/>
        <w:jc w:val="center"/>
        <w:tblInd w:w="-367" w:type="dxa"/>
        <w:tblCellMar>
          <w:left w:w="0" w:type="dxa"/>
          <w:right w:w="0" w:type="dxa"/>
        </w:tblCellMar>
        <w:tblLook w:val="0000"/>
      </w:tblPr>
      <w:tblGrid>
        <w:gridCol w:w="1547"/>
        <w:gridCol w:w="2240"/>
        <w:gridCol w:w="4515"/>
      </w:tblGrid>
      <w:tr w:rsidR="005958E6">
        <w:trPr>
          <w:trHeight w:val="255"/>
          <w:jc w:val="center"/>
        </w:trPr>
        <w:tc>
          <w:tcPr>
            <w:tcW w:w="1547" w:type="dxa"/>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Use Case:</w:t>
            </w:r>
          </w:p>
        </w:tc>
        <w:tc>
          <w:tcPr>
            <w:tcW w:w="6755" w:type="dxa"/>
            <w:gridSpan w:val="2"/>
            <w:shd w:val="clear" w:color="auto" w:fill="800000"/>
            <w:tcMar>
              <w:top w:w="15" w:type="dxa"/>
              <w:left w:w="15" w:type="dxa"/>
              <w:bottom w:w="0" w:type="dxa"/>
              <w:right w:w="15" w:type="dxa"/>
            </w:tcMar>
            <w:vAlign w:val="bottom"/>
          </w:tcPr>
          <w:p w:rsidR="005958E6" w:rsidRDefault="005958E6">
            <w:pPr>
              <w:pStyle w:val="Heading6"/>
              <w:rPr>
                <w:rFonts w:ascii="Times New Roman" w:eastAsia="Arial Unicode MS" w:hAnsi="Times New Roman" w:cs="Times New Roman"/>
              </w:rPr>
            </w:pPr>
            <w:r>
              <w:rPr>
                <w:rFonts w:ascii="Times New Roman" w:hAnsi="Times New Roman" w:cs="Times New Roman"/>
              </w:rPr>
              <w:t>Find available spaces</w:t>
            </w:r>
          </w:p>
        </w:tc>
      </w:tr>
      <w:tr w:rsidR="005958E6">
        <w:trPr>
          <w:trHeight w:val="720"/>
          <w:jc w:val="center"/>
        </w:trPr>
        <w:tc>
          <w:tcPr>
            <w:tcW w:w="1547" w:type="dxa"/>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Goal In Context: </w:t>
            </w:r>
          </w:p>
        </w:tc>
        <w:tc>
          <w:tcPr>
            <w:tcW w:w="2240"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Driver uses </w:t>
            </w:r>
            <w:r w:rsidR="00D97E21">
              <w:rPr>
                <w:sz w:val="18"/>
                <w:szCs w:val="18"/>
              </w:rPr>
              <w:t>PARKme</w:t>
            </w:r>
            <w:r>
              <w:rPr>
                <w:sz w:val="18"/>
                <w:szCs w:val="18"/>
              </w:rPr>
              <w:t xml:space="preserve"> to find empty spaces close to desired location</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7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Scope: </w:t>
            </w:r>
          </w:p>
        </w:tc>
        <w:tc>
          <w:tcPr>
            <w:tcW w:w="2240"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System</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Level: </w:t>
            </w:r>
          </w:p>
        </w:tc>
        <w:tc>
          <w:tcPr>
            <w:tcW w:w="2240" w:type="dxa"/>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Sea Level</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Pre-Condition: </w:t>
            </w:r>
          </w:p>
        </w:tc>
        <w:tc>
          <w:tcPr>
            <w:tcW w:w="2240"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is active</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Success End Condition: </w:t>
            </w:r>
          </w:p>
        </w:tc>
        <w:tc>
          <w:tcPr>
            <w:tcW w:w="2240"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parks in the desired location.</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51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Primary Actor: </w:t>
            </w:r>
          </w:p>
        </w:tc>
        <w:tc>
          <w:tcPr>
            <w:tcW w:w="2240"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Driver: Uses </w:t>
            </w:r>
            <w:r w:rsidR="00D97E21">
              <w:rPr>
                <w:sz w:val="18"/>
                <w:szCs w:val="18"/>
              </w:rPr>
              <w:t>PARKme</w:t>
            </w:r>
            <w:r>
              <w:rPr>
                <w:sz w:val="18"/>
                <w:szCs w:val="18"/>
              </w:rPr>
              <w:t xml:space="preserve"> Services</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Trigger Event: </w:t>
            </w:r>
          </w:p>
        </w:tc>
        <w:tc>
          <w:tcPr>
            <w:tcW w:w="2240"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arrives at the parking lot</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47" w:type="dxa"/>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Main Success Scenario</w:t>
            </w:r>
          </w:p>
        </w:tc>
        <w:tc>
          <w:tcPr>
            <w:tcW w:w="4515" w:type="dxa"/>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47" w:type="dxa"/>
            <w:tcMar>
              <w:top w:w="15" w:type="dxa"/>
              <w:left w:w="15" w:type="dxa"/>
              <w:bottom w:w="0" w:type="dxa"/>
              <w:right w:w="15" w:type="dxa"/>
            </w:tcMar>
            <w:vAlign w:val="bottom"/>
          </w:tcPr>
          <w:p w:rsidR="005958E6" w:rsidRDefault="005958E6">
            <w:pPr>
              <w:rPr>
                <w:rFonts w:eastAsia="Arial Unicode MS"/>
                <w:b/>
                <w:bCs/>
                <w:sz w:val="18"/>
                <w:szCs w:val="18"/>
                <w:u w:val="single"/>
              </w:rPr>
            </w:pPr>
            <w:r>
              <w:rPr>
                <w:b/>
                <w:bCs/>
                <w:sz w:val="18"/>
                <w:szCs w:val="18"/>
                <w:u w:val="single"/>
              </w:rPr>
              <w:t>Step</w:t>
            </w:r>
          </w:p>
        </w:tc>
        <w:tc>
          <w:tcPr>
            <w:tcW w:w="2240" w:type="dxa"/>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4515" w:type="dxa"/>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Action Description</w:t>
            </w:r>
          </w:p>
        </w:tc>
      </w:tr>
      <w:tr w:rsidR="005958E6">
        <w:trPr>
          <w:trHeight w:val="240"/>
          <w:jc w:val="center"/>
        </w:trPr>
        <w:tc>
          <w:tcPr>
            <w:tcW w:w="1547" w:type="dxa"/>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1</w:t>
            </w:r>
          </w:p>
        </w:tc>
        <w:tc>
          <w:tcPr>
            <w:tcW w:w="2240" w:type="dxa"/>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w:t>
            </w:r>
          </w:p>
        </w:tc>
        <w:tc>
          <w:tcPr>
            <w:tcW w:w="4515" w:type="dxa"/>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Driver approximates to </w:t>
            </w:r>
            <w:r w:rsidR="00D97E21">
              <w:rPr>
                <w:color w:val="000000"/>
                <w:sz w:val="18"/>
                <w:szCs w:val="18"/>
              </w:rPr>
              <w:t>PARKme</w:t>
            </w:r>
            <w:r>
              <w:rPr>
                <w:color w:val="000000"/>
                <w:sz w:val="18"/>
                <w:szCs w:val="18"/>
              </w:rPr>
              <w:t xml:space="preserve"> System</w:t>
            </w:r>
          </w:p>
        </w:tc>
      </w:tr>
      <w:tr w:rsidR="005958E6">
        <w:trPr>
          <w:trHeight w:val="270"/>
          <w:jc w:val="center"/>
        </w:trPr>
        <w:tc>
          <w:tcPr>
            <w:tcW w:w="1547" w:type="dxa"/>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2</w:t>
            </w:r>
          </w:p>
        </w:tc>
        <w:tc>
          <w:tcPr>
            <w:tcW w:w="2240"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4515"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determine user data</w:t>
            </w:r>
          </w:p>
        </w:tc>
      </w:tr>
      <w:tr w:rsidR="005958E6">
        <w:trPr>
          <w:trHeight w:val="270"/>
          <w:jc w:val="center"/>
        </w:trPr>
        <w:tc>
          <w:tcPr>
            <w:tcW w:w="1547" w:type="dxa"/>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3</w:t>
            </w:r>
          </w:p>
        </w:tc>
        <w:tc>
          <w:tcPr>
            <w:tcW w:w="2240"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4515"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retrieves user preferences</w:t>
            </w:r>
          </w:p>
        </w:tc>
      </w:tr>
      <w:tr w:rsidR="005958E6">
        <w:trPr>
          <w:trHeight w:val="480"/>
          <w:jc w:val="center"/>
        </w:trPr>
        <w:tc>
          <w:tcPr>
            <w:tcW w:w="1547" w:type="dxa"/>
            <w:tcMar>
              <w:top w:w="15" w:type="dxa"/>
              <w:left w:w="15" w:type="dxa"/>
              <w:bottom w:w="0" w:type="dxa"/>
              <w:right w:w="15" w:type="dxa"/>
            </w:tcMar>
            <w:vAlign w:val="bottom"/>
          </w:tcPr>
          <w:p w:rsidR="005958E6" w:rsidRDefault="005958E6">
            <w:pPr>
              <w:jc w:val="center"/>
              <w:rPr>
                <w:rFonts w:eastAsia="Arial Unicode MS"/>
                <w:color w:val="000000"/>
                <w:sz w:val="18"/>
                <w:szCs w:val="18"/>
              </w:rPr>
            </w:pPr>
            <w:r>
              <w:rPr>
                <w:color w:val="000000"/>
                <w:sz w:val="18"/>
                <w:szCs w:val="18"/>
              </w:rPr>
              <w:t>4</w:t>
            </w:r>
          </w:p>
        </w:tc>
        <w:tc>
          <w:tcPr>
            <w:tcW w:w="2240"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4515" w:type="dxa"/>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provides a list of parking spaces based on user preferences</w:t>
            </w:r>
          </w:p>
        </w:tc>
      </w:tr>
      <w:tr w:rsidR="005958E6">
        <w:trPr>
          <w:trHeight w:val="240"/>
          <w:jc w:val="center"/>
        </w:trPr>
        <w:tc>
          <w:tcPr>
            <w:tcW w:w="1547" w:type="dxa"/>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5</w:t>
            </w:r>
          </w:p>
        </w:tc>
        <w:tc>
          <w:tcPr>
            <w:tcW w:w="2240" w:type="dxa"/>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parks in the desired parking space</w:t>
            </w:r>
          </w:p>
        </w:tc>
      </w:tr>
      <w:tr w:rsidR="005958E6">
        <w:trPr>
          <w:trHeight w:val="240"/>
          <w:jc w:val="center"/>
        </w:trPr>
        <w:tc>
          <w:tcPr>
            <w:tcW w:w="1547" w:type="dxa"/>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 Related Information</w:t>
            </w:r>
          </w:p>
        </w:tc>
        <w:tc>
          <w:tcPr>
            <w:tcW w:w="4515" w:type="dxa"/>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Schedule:</w:t>
            </w:r>
          </w:p>
        </w:tc>
        <w:tc>
          <w:tcPr>
            <w:tcW w:w="2240"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Release 1.0</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Priority: </w:t>
            </w:r>
          </w:p>
        </w:tc>
        <w:tc>
          <w:tcPr>
            <w:tcW w:w="2240" w:type="dxa"/>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Must</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47" w:type="dxa"/>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Super Use Case: </w:t>
            </w:r>
          </w:p>
        </w:tc>
        <w:tc>
          <w:tcPr>
            <w:tcW w:w="2240" w:type="dxa"/>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Provide </w:t>
            </w:r>
            <w:r w:rsidR="00D97E21">
              <w:rPr>
                <w:sz w:val="18"/>
                <w:szCs w:val="18"/>
              </w:rPr>
              <w:t>PARKme</w:t>
            </w:r>
            <w:r>
              <w:rPr>
                <w:color w:val="000000"/>
                <w:sz w:val="18"/>
                <w:szCs w:val="18"/>
              </w:rPr>
              <w:t xml:space="preserve"> Services to Driver</w:t>
            </w:r>
          </w:p>
        </w:tc>
        <w:tc>
          <w:tcPr>
            <w:tcW w:w="4515" w:type="dxa"/>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bl>
    <w:p w:rsidR="005958E6" w:rsidRDefault="005958E6">
      <w:pPr>
        <w:rPr>
          <w:rFonts w:eastAsia="Arial"/>
          <w:color w:val="000000"/>
          <w:szCs w:val="28"/>
          <w:highlight w:val="yellow"/>
        </w:rPr>
      </w:pPr>
    </w:p>
    <w:p w:rsidR="005958E6" w:rsidRDefault="005958E6">
      <w:pPr>
        <w:rPr>
          <w:rFonts w:eastAsia="Arial"/>
          <w:color w:val="000000"/>
          <w:szCs w:val="28"/>
          <w:highlight w:val="yellow"/>
        </w:rPr>
      </w:pPr>
    </w:p>
    <w:p w:rsidR="005958E6" w:rsidRDefault="005958E6">
      <w:pPr>
        <w:pStyle w:val="Header"/>
        <w:rPr>
          <w:rFonts w:ascii="Times New Roman" w:hAnsi="Times New Roman"/>
        </w:rPr>
      </w:pPr>
      <w:bookmarkStart w:id="13" w:name="_Toc90312907"/>
      <w:r>
        <w:rPr>
          <w:rFonts w:ascii="Times New Roman" w:hAnsi="Times New Roman"/>
          <w:szCs w:val="18"/>
        </w:rPr>
        <w:t xml:space="preserve">3.1.3 </w:t>
      </w:r>
      <w:r>
        <w:rPr>
          <w:rFonts w:ascii="Times New Roman" w:hAnsi="Times New Roman"/>
        </w:rPr>
        <w:t>Update Parking Availability</w:t>
      </w:r>
      <w:bookmarkEnd w:id="13"/>
    </w:p>
    <w:p w:rsidR="005958E6" w:rsidRDefault="005958E6">
      <w:pPr>
        <w:rPr>
          <w:szCs w:val="18"/>
        </w:rPr>
      </w:pPr>
      <w:r>
        <w:rPr>
          <w:rFonts w:eastAsia="Arial"/>
          <w:color w:val="000000"/>
          <w:szCs w:val="28"/>
        </w:rPr>
        <w:t xml:space="preserve">This use case is </w:t>
      </w:r>
      <w:r>
        <w:rPr>
          <w:szCs w:val="18"/>
        </w:rPr>
        <w:t xml:space="preserve">triggered by a change in a parking availability.  It updates the parking database when a driver arrives or leaves a specific parking space. </w:t>
      </w:r>
    </w:p>
    <w:p w:rsidR="005958E6" w:rsidRDefault="005958E6">
      <w:pPr>
        <w:rPr>
          <w:szCs w:val="18"/>
        </w:rPr>
      </w:pPr>
    </w:p>
    <w:p w:rsidR="005958E6" w:rsidRDefault="005958E6">
      <w:pPr>
        <w:rPr>
          <w:szCs w:val="18"/>
        </w:rPr>
      </w:pPr>
    </w:p>
    <w:tbl>
      <w:tblPr>
        <w:tblW w:w="8480" w:type="dxa"/>
        <w:tblInd w:w="195" w:type="dxa"/>
        <w:tblCellMar>
          <w:left w:w="0" w:type="dxa"/>
          <w:right w:w="0" w:type="dxa"/>
        </w:tblCellMar>
        <w:tblLook w:val="0000"/>
      </w:tblPr>
      <w:tblGrid>
        <w:gridCol w:w="1440"/>
        <w:gridCol w:w="1985"/>
        <w:gridCol w:w="5055"/>
      </w:tblGrid>
      <w:tr w:rsidR="005958E6">
        <w:trPr>
          <w:trHeight w:val="255"/>
        </w:trPr>
        <w:tc>
          <w:tcPr>
            <w:tcW w:w="144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Use Case:</w:t>
            </w:r>
          </w:p>
        </w:tc>
        <w:tc>
          <w:tcPr>
            <w:tcW w:w="704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rPr>
              <w:t xml:space="preserve">Update Parking Availability </w:t>
            </w:r>
          </w:p>
        </w:tc>
      </w:tr>
      <w:tr w:rsidR="005958E6">
        <w:trPr>
          <w:trHeight w:val="72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Goal In Context: </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updates parking availability</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7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Scope: </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System</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Level: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Sea Level</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Pre-Condition: </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is active</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Success End Condition: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keeps up to date parking availability</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51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Primary Actor: </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Trigger Event: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A change in a parking availability occurs</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trPr>
        <w:tc>
          <w:tcPr>
            <w:tcW w:w="144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Main Success Scenario</w:t>
            </w:r>
          </w:p>
        </w:tc>
        <w:tc>
          <w:tcPr>
            <w:tcW w:w="5055"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u w:val="single"/>
              </w:rPr>
            </w:pPr>
            <w:r>
              <w:rPr>
                <w:b/>
                <w:bCs/>
                <w:sz w:val="18"/>
                <w:szCs w:val="18"/>
                <w:u w:val="single"/>
              </w:rPr>
              <w:t>Step</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Action Description</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1</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 parks in parking space</w:t>
            </w:r>
          </w:p>
        </w:tc>
      </w:tr>
      <w:tr w:rsidR="005958E6">
        <w:trPr>
          <w:trHeight w:val="270"/>
        </w:trPr>
        <w:tc>
          <w:tcPr>
            <w:tcW w:w="144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2</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505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detects the parking space is occupied </w:t>
            </w:r>
          </w:p>
        </w:tc>
      </w:tr>
      <w:tr w:rsidR="005958E6">
        <w:trPr>
          <w:trHeight w:val="270"/>
        </w:trPr>
        <w:tc>
          <w:tcPr>
            <w:tcW w:w="144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3</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505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updates the state of the parking</w:t>
            </w:r>
          </w:p>
        </w:tc>
      </w:tr>
      <w:tr w:rsidR="005958E6">
        <w:trPr>
          <w:trHeight w:val="480"/>
        </w:trPr>
        <w:tc>
          <w:tcPr>
            <w:tcW w:w="1440" w:type="dxa"/>
            <w:tcBorders>
              <w:top w:val="nil"/>
            </w:tcBorders>
            <w:tcMar>
              <w:top w:w="15" w:type="dxa"/>
              <w:left w:w="15" w:type="dxa"/>
              <w:bottom w:w="0" w:type="dxa"/>
              <w:right w:w="15" w:type="dxa"/>
            </w:tcMar>
            <w:vAlign w:val="bottom"/>
          </w:tcPr>
          <w:p w:rsidR="005958E6" w:rsidRDefault="005958E6">
            <w:pPr>
              <w:jc w:val="center"/>
              <w:rPr>
                <w:rFonts w:eastAsia="Arial Unicode MS"/>
                <w:color w:val="000000"/>
                <w:sz w:val="18"/>
                <w:szCs w:val="18"/>
              </w:rPr>
            </w:pPr>
            <w:r>
              <w:rPr>
                <w:color w:val="000000"/>
                <w:sz w:val="18"/>
                <w:szCs w:val="18"/>
              </w:rPr>
              <w:t>4</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color w:val="000000"/>
                <w:sz w:val="18"/>
                <w:szCs w:val="18"/>
              </w:rPr>
              <w:t>Driver</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leaves parking space</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5</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color w:val="000000"/>
                <w:sz w:val="18"/>
                <w:szCs w:val="18"/>
              </w:rPr>
            </w:pPr>
            <w:r>
              <w:rPr>
                <w:sz w:val="18"/>
                <w:szCs w:val="18"/>
              </w:rPr>
              <w:t>PARKme</w:t>
            </w:r>
          </w:p>
        </w:tc>
        <w:tc>
          <w:tcPr>
            <w:tcW w:w="5055" w:type="dxa"/>
            <w:tcBorders>
              <w:top w:val="nil"/>
            </w:tcBorders>
            <w:tcMar>
              <w:top w:w="15" w:type="dxa"/>
              <w:left w:w="15" w:type="dxa"/>
              <w:bottom w:w="0" w:type="dxa"/>
              <w:right w:w="15" w:type="dxa"/>
            </w:tcMar>
            <w:vAlign w:val="bottom"/>
          </w:tcPr>
          <w:p w:rsidR="005958E6" w:rsidRDefault="00D97E21">
            <w:pPr>
              <w:rPr>
                <w:rFonts w:eastAsia="Arial Unicode MS"/>
                <w:sz w:val="18"/>
                <w:szCs w:val="18"/>
                <w:highlight w:val="yellow"/>
              </w:rPr>
            </w:pPr>
            <w:r>
              <w:rPr>
                <w:sz w:val="18"/>
                <w:szCs w:val="18"/>
              </w:rPr>
              <w:t>PARKme</w:t>
            </w:r>
            <w:r w:rsidR="005958E6">
              <w:rPr>
                <w:color w:val="000000"/>
                <w:sz w:val="18"/>
                <w:szCs w:val="18"/>
              </w:rPr>
              <w:t xml:space="preserve"> detects the parking space is empty</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jc w:val="center"/>
              <w:rPr>
                <w:sz w:val="18"/>
                <w:szCs w:val="18"/>
              </w:rPr>
            </w:pPr>
            <w:r>
              <w:rPr>
                <w:sz w:val="18"/>
                <w:szCs w:val="18"/>
              </w:rPr>
              <w:t>6</w:t>
            </w:r>
          </w:p>
        </w:tc>
        <w:tc>
          <w:tcPr>
            <w:tcW w:w="198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5055"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updates the state of the parking</w:t>
            </w:r>
          </w:p>
        </w:tc>
      </w:tr>
      <w:tr w:rsidR="005958E6">
        <w:trPr>
          <w:trHeight w:val="240"/>
        </w:trPr>
        <w:tc>
          <w:tcPr>
            <w:tcW w:w="144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 Related Information</w:t>
            </w:r>
          </w:p>
        </w:tc>
        <w:tc>
          <w:tcPr>
            <w:tcW w:w="5055"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Schedule:</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Release 1.0</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Priority: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Must</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trPr>
        <w:tc>
          <w:tcPr>
            <w:tcW w:w="14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Super Use Case: </w:t>
            </w:r>
          </w:p>
        </w:tc>
        <w:tc>
          <w:tcPr>
            <w:tcW w:w="1985"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Provide </w:t>
            </w:r>
            <w:r w:rsidR="00D97E21">
              <w:rPr>
                <w:sz w:val="18"/>
                <w:szCs w:val="18"/>
              </w:rPr>
              <w:t>PARKme</w:t>
            </w:r>
            <w:r>
              <w:rPr>
                <w:color w:val="000000"/>
                <w:sz w:val="18"/>
                <w:szCs w:val="18"/>
              </w:rPr>
              <w:t xml:space="preserve"> Services to Driver</w:t>
            </w:r>
          </w:p>
        </w:tc>
        <w:tc>
          <w:tcPr>
            <w:tcW w:w="5055"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bl>
    <w:p w:rsidR="005958E6" w:rsidRDefault="005958E6">
      <w:pPr>
        <w:rPr>
          <w:szCs w:val="18"/>
        </w:rPr>
      </w:pPr>
    </w:p>
    <w:p w:rsidR="005958E6" w:rsidRDefault="005958E6">
      <w:pPr>
        <w:rPr>
          <w:szCs w:val="18"/>
        </w:rPr>
      </w:pPr>
    </w:p>
    <w:p w:rsidR="005958E6" w:rsidRDefault="005958E6">
      <w:pPr>
        <w:pStyle w:val="Header"/>
        <w:rPr>
          <w:rFonts w:ascii="Times New Roman" w:hAnsi="Times New Roman"/>
        </w:rPr>
      </w:pPr>
      <w:bookmarkStart w:id="14" w:name="_Toc90312908"/>
      <w:r>
        <w:rPr>
          <w:rFonts w:ascii="Times New Roman" w:hAnsi="Times New Roman"/>
          <w:color w:val="000000"/>
          <w:szCs w:val="18"/>
        </w:rPr>
        <w:t xml:space="preserve">3.1.4 </w:t>
      </w:r>
      <w:r>
        <w:rPr>
          <w:rFonts w:ascii="Times New Roman" w:hAnsi="Times New Roman"/>
        </w:rPr>
        <w:t>Report Parking Violations</w:t>
      </w:r>
      <w:bookmarkEnd w:id="14"/>
    </w:p>
    <w:p w:rsidR="005958E6" w:rsidRDefault="005958E6">
      <w:pPr>
        <w:rPr>
          <w:szCs w:val="18"/>
        </w:rPr>
      </w:pPr>
      <w:r>
        <w:rPr>
          <w:bCs/>
        </w:rPr>
        <w:t xml:space="preserve">The </w:t>
      </w:r>
      <w:r>
        <w:rPr>
          <w:i/>
          <w:iCs/>
        </w:rPr>
        <w:t>Report Parking Violations</w:t>
      </w:r>
      <w:r>
        <w:rPr>
          <w:color w:val="000000"/>
          <w:szCs w:val="18"/>
        </w:rPr>
        <w:t xml:space="preserve"> use case presents the interaction of the </w:t>
      </w:r>
      <w:r w:rsidR="00D97E21">
        <w:rPr>
          <w:color w:val="000000"/>
          <w:szCs w:val="18"/>
        </w:rPr>
        <w:t>PARKme</w:t>
      </w:r>
      <w:r>
        <w:rPr>
          <w:color w:val="000000"/>
          <w:szCs w:val="18"/>
        </w:rPr>
        <w:t xml:space="preserve"> system with the campus police.  It starts with the system’s detection that a driver parked in a non-authorized zone and it ends with the campus police taking the appropriate action.</w:t>
      </w:r>
      <w:r>
        <w:rPr>
          <w:szCs w:val="18"/>
        </w:rPr>
        <w:t xml:space="preserve">  Figure 3 presents the use case diagram for this use case.</w:t>
      </w:r>
    </w:p>
    <w:p w:rsidR="005958E6" w:rsidRDefault="005958E6">
      <w:pPr>
        <w:ind w:left="360"/>
        <w:rPr>
          <w:rFonts w:eastAsia="Arial"/>
          <w:color w:val="000000"/>
          <w:szCs w:val="28"/>
        </w:rPr>
      </w:pPr>
    </w:p>
    <w:p w:rsidR="005958E6" w:rsidRDefault="00183AAA">
      <w:pPr>
        <w:ind w:left="360"/>
        <w:rPr>
          <w:rFonts w:eastAsia="Arial"/>
          <w:color w:val="000000"/>
          <w:szCs w:val="28"/>
        </w:rPr>
      </w:pPr>
      <w:r w:rsidRPr="00183AAA">
        <w:rPr>
          <w:rFonts w:eastAsia="Arial"/>
          <w:noProof/>
          <w:color w:val="000000"/>
          <w:sz w:val="20"/>
          <w:szCs w:val="28"/>
        </w:rPr>
        <w:pict>
          <v:group id="_x0000_s1234" style="position:absolute;left:0;text-align:left;margin-left:90pt;margin-top:3.6pt;width:219pt;height:174pt;z-index:251657216" coordorigin="1980,2340" coordsize="4380,3480">
            <v:group id="_x0000_s1235" style="position:absolute;left:1980;top:2340;width:4380;height:3480" coordorigin="3240,2244" coordsize="4380,3480">
              <v:oval id="_x0000_s1236" style="position:absolute;left:3673;top:3644;width:260;height:245;v-text-anchor:middle" filled="f" fillcolor="#bbe0e3" strokecolor="red"/>
              <v:line id="_x0000_s1237" style="position:absolute" from="3803,3889" to="3803,4257" strokecolor="red"/>
              <v:line id="_x0000_s1238" style="position:absolute" from="3605,3949" to="3998,3949" strokecolor="red"/>
              <v:line id="_x0000_s1239" style="position:absolute;flip:x" from="3540,4257" to="3803,4499" strokecolor="red"/>
              <v:line id="_x0000_s1240" style="position:absolute" from="3803,4257" to="4063,4499" strokecolor="red"/>
              <v:oval id="_x0000_s1241" style="position:absolute;left:5243;top:3420;width:1700;height:834;v-text-anchor:middle" fillcolor="yellow" strokecolor="red">
                <v:fill opacity="15729f"/>
                <v:textbox style="mso-next-textbox:#_x0000_s1241" inset="78638emu,39319emu,78638emu,39319emu">
                  <w:txbxContent>
                    <w:p w:rsidR="005958E6" w:rsidRDefault="005958E6">
                      <w:pPr>
                        <w:autoSpaceDE w:val="0"/>
                        <w:autoSpaceDN w:val="0"/>
                        <w:adjustRightInd w:val="0"/>
                        <w:jc w:val="center"/>
                        <w:rPr>
                          <w:rFonts w:eastAsia="SimSun"/>
                          <w:color w:val="000000"/>
                        </w:rPr>
                      </w:pPr>
                      <w:r>
                        <w:rPr>
                          <w:rFonts w:ascii="Arial" w:eastAsia="SimSun"/>
                          <w:color w:val="000000"/>
                          <w:sz w:val="30"/>
                          <w:szCs w:val="30"/>
                        </w:rPr>
                        <w:t> </w:t>
                      </w:r>
                    </w:p>
                    <w:p w:rsidR="005958E6" w:rsidRDefault="005958E6">
                      <w:pPr>
                        <w:autoSpaceDE w:val="0"/>
                        <w:autoSpaceDN w:val="0"/>
                        <w:adjustRightInd w:val="0"/>
                        <w:rPr>
                          <w:rFonts w:eastAsia="SimSun"/>
                          <w:color w:val="000000"/>
                          <w:sz w:val="48"/>
                          <w:szCs w:val="48"/>
                        </w:rPr>
                      </w:pPr>
                    </w:p>
                  </w:txbxContent>
                </v:textbox>
              </v:oval>
              <v:line id="_x0000_s1242" style="position:absolute;flip:x" from="4130,3949" to="5243,3949" strokecolor="#f30"/>
              <v:shape id="_x0000_s1243" type="#_x0000_t202" style="position:absolute;left:3240;top:4500;width:960;height:600" filled="f" fillcolor="#bbe0e3" stroked="f">
                <v:textbox style="mso-next-textbox:#_x0000_s1243" inset="78638emu,39319emu,78638emu,39319emu">
                  <w:txbxContent>
                    <w:p w:rsidR="005958E6" w:rsidRDefault="005958E6">
                      <w:pPr>
                        <w:autoSpaceDE w:val="0"/>
                        <w:autoSpaceDN w:val="0"/>
                        <w:adjustRightInd w:val="0"/>
                        <w:jc w:val="center"/>
                        <w:rPr>
                          <w:rFonts w:eastAsia="SimSun"/>
                          <w:color w:val="000000"/>
                          <w:sz w:val="16"/>
                          <w:szCs w:val="16"/>
                        </w:rPr>
                      </w:pPr>
                      <w:r>
                        <w:rPr>
                          <w:rFonts w:ascii="Arial" w:eastAsia="SimSun"/>
                          <w:color w:val="000000"/>
                          <w:sz w:val="16"/>
                          <w:szCs w:val="16"/>
                        </w:rPr>
                        <w:t>Campus Police</w:t>
                      </w:r>
                    </w:p>
                    <w:p w:rsidR="005958E6" w:rsidRDefault="005958E6">
                      <w:pPr>
                        <w:autoSpaceDE w:val="0"/>
                        <w:autoSpaceDN w:val="0"/>
                        <w:adjustRightInd w:val="0"/>
                        <w:jc w:val="center"/>
                        <w:rPr>
                          <w:rFonts w:eastAsia="SimSun"/>
                          <w:color w:val="000000"/>
                          <w:sz w:val="16"/>
                          <w:szCs w:val="16"/>
                        </w:rPr>
                      </w:pPr>
                    </w:p>
                  </w:txbxContent>
                </v:textbox>
              </v:shape>
              <v:rect id="_x0000_s1244" style="position:absolute;left:4620;top:2244;width:3000;height:3480;mso-wrap-style:none;v-text-anchor:middle" filled="f" fillcolor="#bbe0e3" strokecolor="red">
                <v:stroke dashstyle="dash"/>
              </v:rect>
              <v:shape id="_x0000_s1245" type="#_x0000_t202" style="position:absolute;left:5820;top:5219;width:1748;height:385;mso-wrap-style:none;v-text-anchor:top-baseline" filled="f" fillcolor="#bbe0e3" stroked="f">
                <v:textbox style="mso-next-textbox:#_x0000_s1245;mso-fit-shape-to-text:t">
                  <w:txbxContent>
                    <w:p w:rsidR="005958E6" w:rsidRDefault="00D97E21">
                      <w:pPr>
                        <w:autoSpaceDE w:val="0"/>
                        <w:autoSpaceDN w:val="0"/>
                        <w:adjustRightInd w:val="0"/>
                        <w:rPr>
                          <w:rFonts w:ascii="Arial" w:hAnsi="Arial"/>
                          <w:color w:val="000000"/>
                          <w:sz w:val="20"/>
                        </w:rPr>
                      </w:pPr>
                      <w:r>
                        <w:rPr>
                          <w:rFonts w:ascii="Arial" w:hAnsi="Arial"/>
                          <w:color w:val="000000"/>
                          <w:sz w:val="20"/>
                        </w:rPr>
                        <w:t>PARKme</w:t>
                      </w:r>
                      <w:r w:rsidR="005958E6">
                        <w:rPr>
                          <w:rFonts w:ascii="Arial" w:hAnsi="Arial"/>
                          <w:color w:val="000000"/>
                          <w:sz w:val="20"/>
                        </w:rPr>
                        <w:t xml:space="preserve"> System</w:t>
                      </w:r>
                    </w:p>
                  </w:txbxContent>
                </v:textbox>
              </v:shape>
            </v:group>
            <v:shape id="_x0000_s1246" type="#_x0000_t202" style="position:absolute;left:4140;top:3600;width:1523;height:540" filled="f" fillcolor="#bbe0e3" stroked="f">
              <v:textbox style="mso-next-textbox:#_x0000_s1246" inset="78638emu,39319emu,78638emu,39319emu">
                <w:txbxContent>
                  <w:p w:rsidR="005958E6" w:rsidRDefault="005958E6">
                    <w:pPr>
                      <w:autoSpaceDE w:val="0"/>
                      <w:autoSpaceDN w:val="0"/>
                      <w:adjustRightInd w:val="0"/>
                      <w:jc w:val="center"/>
                      <w:rPr>
                        <w:rFonts w:ascii="Arial" w:eastAsia="SimSun"/>
                        <w:color w:val="000000"/>
                        <w:sz w:val="16"/>
                        <w:szCs w:val="16"/>
                      </w:rPr>
                    </w:pPr>
                    <w:r>
                      <w:rPr>
                        <w:rFonts w:ascii="Arial" w:eastAsia="SimSun"/>
                        <w:color w:val="000000"/>
                        <w:sz w:val="16"/>
                        <w:szCs w:val="16"/>
                      </w:rPr>
                      <w:t xml:space="preserve">Report Parking </w:t>
                    </w:r>
                  </w:p>
                  <w:p w:rsidR="005958E6" w:rsidRDefault="005958E6">
                    <w:pPr>
                      <w:autoSpaceDE w:val="0"/>
                      <w:autoSpaceDN w:val="0"/>
                      <w:adjustRightInd w:val="0"/>
                      <w:jc w:val="center"/>
                      <w:rPr>
                        <w:rFonts w:eastAsia="SimSun"/>
                        <w:color w:val="000000"/>
                        <w:sz w:val="16"/>
                        <w:szCs w:val="16"/>
                      </w:rPr>
                    </w:pPr>
                    <w:r>
                      <w:rPr>
                        <w:rFonts w:ascii="Arial" w:eastAsia="SimSun"/>
                        <w:color w:val="000000"/>
                        <w:sz w:val="16"/>
                        <w:szCs w:val="16"/>
                      </w:rPr>
                      <w:t>Violations</w:t>
                    </w:r>
                  </w:p>
                </w:txbxContent>
              </v:textbox>
            </v:shape>
          </v:group>
        </w:pict>
      </w:r>
    </w:p>
    <w:p w:rsidR="005958E6" w:rsidRDefault="005958E6">
      <w:pPr>
        <w:ind w:left="360"/>
        <w:rPr>
          <w:rFonts w:eastAsia="Arial"/>
          <w:color w:val="000000"/>
          <w:szCs w:val="28"/>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ind w:left="360"/>
        <w:rPr>
          <w:rFonts w:eastAsia="Arial"/>
          <w:color w:val="000000"/>
          <w:szCs w:val="28"/>
          <w:highlight w:val="yellow"/>
        </w:rPr>
      </w:pPr>
    </w:p>
    <w:p w:rsidR="005958E6" w:rsidRDefault="005958E6">
      <w:pPr>
        <w:rPr>
          <w:rFonts w:eastAsia="Arial"/>
          <w:color w:val="000000"/>
          <w:szCs w:val="28"/>
          <w:highlight w:val="yellow"/>
        </w:rPr>
      </w:pPr>
    </w:p>
    <w:p w:rsidR="005958E6" w:rsidRDefault="005958E6">
      <w:pPr>
        <w:jc w:val="center"/>
        <w:rPr>
          <w:color w:val="000000"/>
          <w:sz w:val="20"/>
          <w:szCs w:val="18"/>
        </w:rPr>
      </w:pPr>
      <w:r>
        <w:rPr>
          <w:bCs/>
          <w:sz w:val="20"/>
        </w:rPr>
        <w:t xml:space="preserve">Figure 3: </w:t>
      </w:r>
      <w:r>
        <w:rPr>
          <w:i/>
          <w:iCs/>
          <w:color w:val="000000"/>
          <w:sz w:val="20"/>
          <w:szCs w:val="18"/>
        </w:rPr>
        <w:t>Report Parking Violations</w:t>
      </w:r>
      <w:r>
        <w:rPr>
          <w:color w:val="000000"/>
          <w:sz w:val="20"/>
          <w:szCs w:val="18"/>
        </w:rPr>
        <w:t xml:space="preserve"> Use Case Diagram</w:t>
      </w:r>
    </w:p>
    <w:p w:rsidR="005958E6" w:rsidRDefault="005958E6">
      <w:pPr>
        <w:jc w:val="center"/>
        <w:rPr>
          <w:szCs w:val="18"/>
          <w:highlight w:val="cyan"/>
        </w:rPr>
      </w:pPr>
    </w:p>
    <w:tbl>
      <w:tblPr>
        <w:tblW w:w="8070" w:type="dxa"/>
        <w:jc w:val="center"/>
        <w:tblInd w:w="-1470" w:type="dxa"/>
        <w:tblCellMar>
          <w:left w:w="0" w:type="dxa"/>
          <w:right w:w="0" w:type="dxa"/>
        </w:tblCellMar>
        <w:tblLook w:val="0000"/>
      </w:tblPr>
      <w:tblGrid>
        <w:gridCol w:w="2650"/>
        <w:gridCol w:w="2240"/>
        <w:gridCol w:w="3180"/>
      </w:tblGrid>
      <w:tr w:rsidR="005958E6">
        <w:trPr>
          <w:trHeight w:val="255"/>
          <w:jc w:val="center"/>
        </w:trPr>
        <w:tc>
          <w:tcPr>
            <w:tcW w:w="265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Use Case:</w:t>
            </w:r>
          </w:p>
        </w:tc>
        <w:tc>
          <w:tcPr>
            <w:tcW w:w="542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 xml:space="preserve">Report Parking Violations </w:t>
            </w:r>
          </w:p>
        </w:tc>
      </w:tr>
      <w:tr w:rsidR="005958E6">
        <w:trPr>
          <w:trHeight w:val="72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Goal In Context: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notifies campus police of parking violation</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7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Scope: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System</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Level: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Sea Level</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Pre-Condition: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is active</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Success End Condition: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Campus Police is notified a violation occurred</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51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Primary Actor: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Trigger Event: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Driver parks in a restricted zone</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265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Main Success Scenario</w:t>
            </w:r>
          </w:p>
        </w:tc>
        <w:tc>
          <w:tcPr>
            <w:tcW w:w="318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u w:val="single"/>
              </w:rPr>
            </w:pPr>
            <w:r>
              <w:rPr>
                <w:b/>
                <w:bCs/>
                <w:sz w:val="18"/>
                <w:szCs w:val="18"/>
                <w:u w:val="single"/>
              </w:rPr>
              <w:t>Step</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Action Description</w:t>
            </w:r>
          </w:p>
        </w:tc>
      </w:tr>
      <w:tr w:rsidR="005958E6">
        <w:trPr>
          <w:trHeight w:val="240"/>
          <w:jc w:val="center"/>
        </w:trPr>
        <w:tc>
          <w:tcPr>
            <w:tcW w:w="265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1</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Driver parks in a prohibited zone (close to a hydrant, parking designated for disabled)</w:t>
            </w:r>
          </w:p>
        </w:tc>
      </w:tr>
      <w:tr w:rsidR="005958E6">
        <w:trPr>
          <w:trHeight w:val="270"/>
          <w:jc w:val="center"/>
        </w:trPr>
        <w:tc>
          <w:tcPr>
            <w:tcW w:w="265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2</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318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detects the parking violation</w:t>
            </w:r>
          </w:p>
        </w:tc>
      </w:tr>
      <w:tr w:rsidR="005958E6">
        <w:trPr>
          <w:trHeight w:val="270"/>
          <w:jc w:val="center"/>
        </w:trPr>
        <w:tc>
          <w:tcPr>
            <w:tcW w:w="265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3</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318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informs the campus police of the violation.</w:t>
            </w:r>
          </w:p>
        </w:tc>
      </w:tr>
      <w:tr w:rsidR="005958E6">
        <w:trPr>
          <w:trHeight w:val="480"/>
          <w:jc w:val="center"/>
        </w:trPr>
        <w:tc>
          <w:tcPr>
            <w:tcW w:w="2650" w:type="dxa"/>
            <w:tcBorders>
              <w:top w:val="nil"/>
            </w:tcBorders>
            <w:tcMar>
              <w:top w:w="15" w:type="dxa"/>
              <w:left w:w="15" w:type="dxa"/>
              <w:bottom w:w="0" w:type="dxa"/>
              <w:right w:w="15" w:type="dxa"/>
            </w:tcMar>
            <w:vAlign w:val="bottom"/>
          </w:tcPr>
          <w:p w:rsidR="005958E6" w:rsidRDefault="005958E6">
            <w:pPr>
              <w:jc w:val="center"/>
              <w:rPr>
                <w:rFonts w:eastAsia="Arial Unicode MS"/>
                <w:color w:val="000000"/>
                <w:sz w:val="18"/>
                <w:szCs w:val="18"/>
              </w:rPr>
            </w:pPr>
            <w:r>
              <w:rPr>
                <w:color w:val="000000"/>
                <w:sz w:val="18"/>
                <w:szCs w:val="18"/>
              </w:rPr>
              <w:t>4</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Campus Police</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Campus Police takes correspondent action</w:t>
            </w:r>
          </w:p>
        </w:tc>
      </w:tr>
      <w:tr w:rsidR="005958E6">
        <w:trPr>
          <w:trHeight w:val="240"/>
          <w:jc w:val="center"/>
        </w:trPr>
        <w:tc>
          <w:tcPr>
            <w:tcW w:w="265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 Related Information</w:t>
            </w:r>
          </w:p>
        </w:tc>
        <w:tc>
          <w:tcPr>
            <w:tcW w:w="318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Schedule:</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Release 1.0</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Priority: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Must</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265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Super Use Case: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Provide </w:t>
            </w:r>
            <w:r w:rsidR="00D97E21">
              <w:rPr>
                <w:sz w:val="18"/>
                <w:szCs w:val="18"/>
              </w:rPr>
              <w:t>PARKme</w:t>
            </w:r>
            <w:r>
              <w:rPr>
                <w:color w:val="000000"/>
                <w:sz w:val="18"/>
                <w:szCs w:val="18"/>
              </w:rPr>
              <w:t xml:space="preserve"> Services</w:t>
            </w:r>
          </w:p>
        </w:tc>
        <w:tc>
          <w:tcPr>
            <w:tcW w:w="318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bl>
    <w:p w:rsidR="005958E6" w:rsidRDefault="005958E6">
      <w:pPr>
        <w:rPr>
          <w:rFonts w:eastAsia="Arial"/>
          <w:color w:val="000000"/>
          <w:szCs w:val="28"/>
          <w:highlight w:val="yellow"/>
        </w:rPr>
      </w:pPr>
    </w:p>
    <w:p w:rsidR="005958E6" w:rsidRDefault="005958E6">
      <w:pPr>
        <w:rPr>
          <w:rFonts w:eastAsia="Arial"/>
          <w:color w:val="000000"/>
          <w:szCs w:val="28"/>
          <w:highlight w:val="yellow"/>
        </w:rPr>
      </w:pPr>
    </w:p>
    <w:p w:rsidR="005958E6" w:rsidRDefault="005958E6">
      <w:pPr>
        <w:pStyle w:val="Header"/>
        <w:rPr>
          <w:rFonts w:ascii="Times New Roman" w:hAnsi="Times New Roman"/>
        </w:rPr>
      </w:pPr>
      <w:bookmarkStart w:id="15" w:name="_Toc90312909"/>
      <w:r>
        <w:rPr>
          <w:rFonts w:ascii="Times New Roman" w:hAnsi="Times New Roman"/>
        </w:rPr>
        <w:t>3.1.5 Generate Parking Usage Report</w:t>
      </w:r>
      <w:bookmarkEnd w:id="15"/>
    </w:p>
    <w:p w:rsidR="005958E6" w:rsidRDefault="005958E6">
      <w:pPr>
        <w:rPr>
          <w:szCs w:val="18"/>
        </w:rPr>
      </w:pPr>
      <w:r>
        <w:rPr>
          <w:bCs/>
        </w:rPr>
        <w:t xml:space="preserve">The </w:t>
      </w:r>
      <w:r>
        <w:rPr>
          <w:i/>
          <w:iCs/>
          <w:szCs w:val="28"/>
        </w:rPr>
        <w:t>Generate Parking Usage Report</w:t>
      </w:r>
      <w:r>
        <w:rPr>
          <w:color w:val="000000"/>
          <w:szCs w:val="18"/>
        </w:rPr>
        <w:t xml:space="preserve"> use case shows the interaction of the </w:t>
      </w:r>
      <w:r w:rsidR="00D97E21">
        <w:rPr>
          <w:color w:val="000000"/>
          <w:szCs w:val="18"/>
        </w:rPr>
        <w:t>PARKme</w:t>
      </w:r>
      <w:r>
        <w:rPr>
          <w:color w:val="000000"/>
          <w:szCs w:val="18"/>
        </w:rPr>
        <w:t xml:space="preserve"> system with the GMU administration.</w:t>
      </w:r>
      <w:r>
        <w:rPr>
          <w:bCs/>
        </w:rPr>
        <w:t xml:space="preserve"> </w:t>
      </w:r>
      <w:r>
        <w:rPr>
          <w:color w:val="000000"/>
          <w:szCs w:val="18"/>
        </w:rPr>
        <w:t xml:space="preserve"> The GMU can request usage reports and specify to what media the report will be sent.</w:t>
      </w:r>
      <w:r>
        <w:rPr>
          <w:szCs w:val="18"/>
        </w:rPr>
        <w:t xml:space="preserve">  Figure 4 depicts the </w:t>
      </w:r>
      <w:r>
        <w:rPr>
          <w:i/>
          <w:iCs/>
          <w:szCs w:val="28"/>
        </w:rPr>
        <w:t>Generate Parking Usage Report</w:t>
      </w:r>
      <w:r>
        <w:rPr>
          <w:color w:val="000000"/>
          <w:szCs w:val="18"/>
        </w:rPr>
        <w:t xml:space="preserve"> use case. </w:t>
      </w:r>
    </w:p>
    <w:p w:rsidR="005958E6" w:rsidRDefault="00183AAA">
      <w:pPr>
        <w:rPr>
          <w:rFonts w:eastAsia="Arial"/>
          <w:color w:val="000000"/>
          <w:szCs w:val="28"/>
        </w:rPr>
      </w:pPr>
      <w:r w:rsidRPr="00183AAA">
        <w:rPr>
          <w:rFonts w:eastAsia="Arial"/>
          <w:noProof/>
          <w:color w:val="000000"/>
          <w:sz w:val="20"/>
          <w:szCs w:val="28"/>
        </w:rPr>
        <w:pict>
          <v:group id="_x0000_s1269" style="position:absolute;margin-left:81pt;margin-top:6.45pt;width:228pt;height:174pt;z-index:251658240" coordorigin="3420,9624" coordsize="4560,3480">
            <v:oval id="_x0000_s1270" style="position:absolute;left:4033;top:11024;width:260;height:245;v-text-anchor:middle" filled="f" fillcolor="#bbe0e3" strokecolor="red"/>
            <v:line id="_x0000_s1271" style="position:absolute" from="4163,11269" to="4163,11637" strokecolor="red"/>
            <v:line id="_x0000_s1272" style="position:absolute" from="3965,11329" to="4358,11329" strokecolor="red"/>
            <v:line id="_x0000_s1273" style="position:absolute;flip:x" from="3900,11637" to="4163,11879" strokecolor="red"/>
            <v:line id="_x0000_s1274" style="position:absolute" from="4163,11637" to="4423,11879" strokecolor="red"/>
            <v:oval id="_x0000_s1275" style="position:absolute;left:5603;top:11024;width:1700;height:856;v-text-anchor:middle" fillcolor="yellow" strokecolor="red">
              <v:fill opacity="15729f"/>
              <v:textbox style="mso-next-textbox:#_x0000_s1275" inset="78638emu,39319emu,78638emu,39319emu">
                <w:txbxContent>
                  <w:p w:rsidR="005958E6" w:rsidRDefault="005958E6">
                    <w:pPr>
                      <w:pStyle w:val="BodyText"/>
                      <w:rPr>
                        <w:szCs w:val="48"/>
                      </w:rPr>
                    </w:pPr>
                    <w:r>
                      <w:t>Generate Parking Usage Report</w:t>
                    </w:r>
                  </w:p>
                </w:txbxContent>
              </v:textbox>
            </v:oval>
            <v:line id="_x0000_s1276" style="position:absolute;flip:x" from="4490,11329" to="5603,11329" strokecolor="#f30"/>
            <v:shape id="_x0000_s1277" type="#_x0000_t202" style="position:absolute;left:3420;top:12042;width:1320;height:462" filled="f" fillcolor="#bbe0e3" stroked="f">
              <v:textbox style="mso-next-textbox:#_x0000_s1277" inset="78638emu,39319emu,78638emu,39319emu">
                <w:txbxContent>
                  <w:p w:rsidR="005958E6" w:rsidRDefault="005958E6">
                    <w:pPr>
                      <w:autoSpaceDE w:val="0"/>
                      <w:autoSpaceDN w:val="0"/>
                      <w:adjustRightInd w:val="0"/>
                      <w:jc w:val="center"/>
                      <w:rPr>
                        <w:rFonts w:eastAsia="SimSun"/>
                        <w:color w:val="000000"/>
                        <w:sz w:val="16"/>
                        <w:szCs w:val="16"/>
                      </w:rPr>
                    </w:pPr>
                    <w:r>
                      <w:rPr>
                        <w:rFonts w:ascii="Arial" w:eastAsia="SimSun"/>
                        <w:color w:val="000000"/>
                        <w:sz w:val="16"/>
                        <w:szCs w:val="16"/>
                      </w:rPr>
                      <w:t>GMU Administrator</w:t>
                    </w:r>
                  </w:p>
                  <w:p w:rsidR="005958E6" w:rsidRDefault="005958E6">
                    <w:pPr>
                      <w:autoSpaceDE w:val="0"/>
                      <w:autoSpaceDN w:val="0"/>
                      <w:adjustRightInd w:val="0"/>
                      <w:jc w:val="center"/>
                      <w:rPr>
                        <w:rFonts w:eastAsia="SimSun"/>
                        <w:color w:val="000000"/>
                        <w:sz w:val="16"/>
                        <w:szCs w:val="16"/>
                      </w:rPr>
                    </w:pPr>
                  </w:p>
                </w:txbxContent>
              </v:textbox>
            </v:shape>
            <v:rect id="_x0000_s1278" style="position:absolute;left:4980;top:9624;width:3000;height:3480;mso-wrap-style:none;v-text-anchor:middle" filled="f" fillcolor="#bbe0e3" strokecolor="red">
              <v:stroke dashstyle="dash"/>
            </v:rect>
            <v:shape id="_x0000_s1279" type="#_x0000_t202" style="position:absolute;left:6180;top:12599;width:1748;height:385;mso-wrap-style:none;v-text-anchor:top-baseline" filled="f" fillcolor="#bbe0e3" stroked="f">
              <v:textbox style="mso-next-textbox:#_x0000_s1279;mso-fit-shape-to-text:t">
                <w:txbxContent>
                  <w:p w:rsidR="005958E6" w:rsidRDefault="00D97E21">
                    <w:pPr>
                      <w:autoSpaceDE w:val="0"/>
                      <w:autoSpaceDN w:val="0"/>
                      <w:adjustRightInd w:val="0"/>
                      <w:rPr>
                        <w:rFonts w:ascii="Arial" w:hAnsi="Arial"/>
                        <w:color w:val="000000"/>
                        <w:sz w:val="20"/>
                      </w:rPr>
                    </w:pPr>
                    <w:r>
                      <w:rPr>
                        <w:rFonts w:ascii="Arial" w:hAnsi="Arial"/>
                        <w:color w:val="000000"/>
                        <w:sz w:val="20"/>
                      </w:rPr>
                      <w:t>PARKme</w:t>
                    </w:r>
                    <w:r w:rsidR="005958E6">
                      <w:rPr>
                        <w:rFonts w:ascii="Arial" w:hAnsi="Arial"/>
                        <w:color w:val="000000"/>
                        <w:sz w:val="20"/>
                      </w:rPr>
                      <w:t xml:space="preserve"> System</w:t>
                    </w:r>
                  </w:p>
                </w:txbxContent>
              </v:textbox>
            </v:shape>
          </v:group>
        </w:pict>
      </w: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jc w:val="center"/>
        <w:rPr>
          <w:bCs/>
          <w:sz w:val="20"/>
        </w:rPr>
      </w:pPr>
    </w:p>
    <w:p w:rsidR="005958E6" w:rsidRDefault="005958E6">
      <w:pPr>
        <w:jc w:val="center"/>
        <w:rPr>
          <w:rFonts w:eastAsia="Arial"/>
          <w:color w:val="000000"/>
          <w:szCs w:val="28"/>
        </w:rPr>
      </w:pPr>
      <w:r>
        <w:rPr>
          <w:bCs/>
          <w:sz w:val="20"/>
        </w:rPr>
        <w:t xml:space="preserve">Figure 4: </w:t>
      </w:r>
      <w:r>
        <w:rPr>
          <w:i/>
          <w:iCs/>
          <w:color w:val="000000"/>
          <w:sz w:val="20"/>
          <w:szCs w:val="18"/>
        </w:rPr>
        <w:t xml:space="preserve">Generate Parking Usage Report </w:t>
      </w:r>
      <w:r>
        <w:rPr>
          <w:color w:val="000000"/>
          <w:sz w:val="20"/>
          <w:szCs w:val="18"/>
        </w:rPr>
        <w:t>Use Case Diagram</w:t>
      </w:r>
    </w:p>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rPr>
          <w:rFonts w:eastAsia="Arial"/>
          <w:color w:val="000000"/>
          <w:szCs w:val="28"/>
        </w:rPr>
      </w:pPr>
    </w:p>
    <w:tbl>
      <w:tblPr>
        <w:tblW w:w="8017" w:type="dxa"/>
        <w:jc w:val="center"/>
        <w:tblInd w:w="-787" w:type="dxa"/>
        <w:tblCellMar>
          <w:left w:w="0" w:type="dxa"/>
          <w:right w:w="0" w:type="dxa"/>
        </w:tblCellMar>
        <w:tblLook w:val="0000"/>
      </w:tblPr>
      <w:tblGrid>
        <w:gridCol w:w="1967"/>
        <w:gridCol w:w="2240"/>
        <w:gridCol w:w="3810"/>
      </w:tblGrid>
      <w:tr w:rsidR="005958E6">
        <w:trPr>
          <w:trHeight w:val="255"/>
          <w:jc w:val="center"/>
        </w:trPr>
        <w:tc>
          <w:tcPr>
            <w:tcW w:w="1967"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Use Case:</w:t>
            </w:r>
          </w:p>
        </w:tc>
        <w:tc>
          <w:tcPr>
            <w:tcW w:w="605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rPr>
              <w:t>Generate Parking Usage Report</w:t>
            </w:r>
          </w:p>
        </w:tc>
      </w:tr>
      <w:tr w:rsidR="005958E6">
        <w:trPr>
          <w:trHeight w:val="72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highlight w:val="yellow"/>
              </w:rPr>
            </w:pPr>
            <w:r>
              <w:rPr>
                <w:b/>
                <w:bCs/>
                <w:sz w:val="18"/>
                <w:szCs w:val="18"/>
              </w:rPr>
              <w:t xml:space="preserve">Goal In Context: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highlight w:val="yellow"/>
              </w:rPr>
            </w:pPr>
            <w:r>
              <w:rPr>
                <w:sz w:val="18"/>
                <w:szCs w:val="18"/>
              </w:rPr>
              <w:t xml:space="preserve">GMU Administrator uses </w:t>
            </w:r>
            <w:r w:rsidR="00D97E21">
              <w:rPr>
                <w:sz w:val="18"/>
                <w:szCs w:val="18"/>
              </w:rPr>
              <w:t>PARKme</w:t>
            </w:r>
            <w:r>
              <w:rPr>
                <w:sz w:val="18"/>
                <w:szCs w:val="18"/>
              </w:rPr>
              <w:t xml:space="preserve"> to generate parking usage report</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7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Scope: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System</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Level: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Sea Level</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Pre-Condition: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is active</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Success End Condition: </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generates park report and send it to specified media </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51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Primary Actor: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GMU Administrator: Uses </w:t>
            </w:r>
            <w:r w:rsidR="00D97E21">
              <w:rPr>
                <w:sz w:val="18"/>
                <w:szCs w:val="18"/>
              </w:rPr>
              <w:t>PARKme</w:t>
            </w:r>
            <w:r>
              <w:rPr>
                <w:sz w:val="18"/>
                <w:szCs w:val="18"/>
              </w:rPr>
              <w:t xml:space="preserve"> Services</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Trigger Event: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GMU Administrator needs a report</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967"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Main Success Scenario</w:t>
            </w:r>
          </w:p>
        </w:tc>
        <w:tc>
          <w:tcPr>
            <w:tcW w:w="381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u w:val="single"/>
              </w:rPr>
            </w:pPr>
            <w:r>
              <w:rPr>
                <w:b/>
                <w:bCs/>
                <w:sz w:val="18"/>
                <w:szCs w:val="18"/>
                <w:u w:val="single"/>
              </w:rPr>
              <w:t>Step</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Action Description</w:t>
            </w:r>
          </w:p>
        </w:tc>
      </w:tr>
      <w:tr w:rsidR="005958E6">
        <w:trPr>
          <w:trHeight w:val="240"/>
          <w:jc w:val="center"/>
        </w:trPr>
        <w:tc>
          <w:tcPr>
            <w:tcW w:w="1967"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1</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sz w:val="18"/>
                <w:szCs w:val="18"/>
              </w:rPr>
              <w:t>GMU Administrator</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sz w:val="18"/>
                <w:szCs w:val="18"/>
              </w:rPr>
              <w:t>GMU Administrator request a parking report</w:t>
            </w:r>
          </w:p>
        </w:tc>
      </w:tr>
      <w:tr w:rsidR="005958E6">
        <w:trPr>
          <w:trHeight w:val="270"/>
          <w:jc w:val="center"/>
        </w:trPr>
        <w:tc>
          <w:tcPr>
            <w:tcW w:w="1967"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2</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381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inquires the type of report to be generated and the media type</w:t>
            </w:r>
          </w:p>
        </w:tc>
      </w:tr>
      <w:tr w:rsidR="005958E6">
        <w:trPr>
          <w:trHeight w:val="270"/>
          <w:jc w:val="center"/>
        </w:trPr>
        <w:tc>
          <w:tcPr>
            <w:tcW w:w="1967"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3</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GMU Administrator</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GMU Administrator provides report and media type</w:t>
            </w:r>
          </w:p>
        </w:tc>
      </w:tr>
      <w:tr w:rsidR="005958E6">
        <w:trPr>
          <w:trHeight w:val="480"/>
          <w:jc w:val="center"/>
        </w:trPr>
        <w:tc>
          <w:tcPr>
            <w:tcW w:w="1967"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4</w:t>
            </w:r>
          </w:p>
        </w:tc>
        <w:tc>
          <w:tcPr>
            <w:tcW w:w="224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381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generates parking report and send it to the desired media</w:t>
            </w:r>
          </w:p>
        </w:tc>
      </w:tr>
      <w:tr w:rsidR="005958E6">
        <w:trPr>
          <w:trHeight w:val="240"/>
          <w:jc w:val="center"/>
        </w:trPr>
        <w:tc>
          <w:tcPr>
            <w:tcW w:w="1967"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 Related Information</w:t>
            </w:r>
          </w:p>
        </w:tc>
        <w:tc>
          <w:tcPr>
            <w:tcW w:w="381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Schedule:</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Release 1.0</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967"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Priority: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Must</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967" w:type="dxa"/>
            <w:tcBorders>
              <w:top w:val="nil"/>
            </w:tcBorders>
            <w:tcMar>
              <w:top w:w="15" w:type="dxa"/>
              <w:left w:w="15" w:type="dxa"/>
              <w:bottom w:w="0" w:type="dxa"/>
              <w:right w:w="15" w:type="dxa"/>
            </w:tcMar>
            <w:vAlign w:val="bottom"/>
          </w:tcPr>
          <w:p w:rsidR="005958E6" w:rsidRDefault="005958E6">
            <w:pPr>
              <w:rPr>
                <w:b/>
                <w:bCs/>
                <w:color w:val="000000"/>
                <w:sz w:val="18"/>
                <w:szCs w:val="18"/>
              </w:rPr>
            </w:pPr>
          </w:p>
          <w:p w:rsidR="005958E6" w:rsidRDefault="005958E6">
            <w:pPr>
              <w:rPr>
                <w:rFonts w:eastAsia="Arial Unicode MS"/>
                <w:b/>
                <w:bCs/>
                <w:color w:val="000000"/>
                <w:sz w:val="18"/>
                <w:szCs w:val="18"/>
              </w:rPr>
            </w:pPr>
            <w:r>
              <w:rPr>
                <w:b/>
                <w:bCs/>
                <w:color w:val="000000"/>
                <w:sz w:val="18"/>
                <w:szCs w:val="18"/>
              </w:rPr>
              <w:t xml:space="preserve">Super Use Case: </w:t>
            </w:r>
          </w:p>
        </w:tc>
        <w:tc>
          <w:tcPr>
            <w:tcW w:w="224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Provide </w:t>
            </w:r>
            <w:r w:rsidR="00D97E21">
              <w:rPr>
                <w:sz w:val="18"/>
                <w:szCs w:val="18"/>
              </w:rPr>
              <w:t>PARKme</w:t>
            </w:r>
            <w:r>
              <w:rPr>
                <w:color w:val="000000"/>
                <w:sz w:val="18"/>
                <w:szCs w:val="18"/>
              </w:rPr>
              <w:t xml:space="preserve"> Services</w:t>
            </w:r>
          </w:p>
        </w:tc>
        <w:tc>
          <w:tcPr>
            <w:tcW w:w="381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bl>
    <w:p w:rsidR="005958E6" w:rsidRDefault="005958E6">
      <w:pPr>
        <w:rPr>
          <w:rFonts w:eastAsia="Arial"/>
          <w:color w:val="000000"/>
          <w:szCs w:val="28"/>
        </w:rPr>
      </w:pPr>
    </w:p>
    <w:p w:rsidR="005958E6" w:rsidRDefault="005958E6">
      <w:pPr>
        <w:rPr>
          <w:rFonts w:eastAsia="Arial"/>
          <w:color w:val="000000"/>
          <w:szCs w:val="28"/>
        </w:rPr>
      </w:pPr>
    </w:p>
    <w:p w:rsidR="005958E6" w:rsidRDefault="005958E6">
      <w:pPr>
        <w:pStyle w:val="Header"/>
        <w:rPr>
          <w:rFonts w:ascii="Times New Roman" w:hAnsi="Times New Roman"/>
        </w:rPr>
      </w:pPr>
      <w:bookmarkStart w:id="16" w:name="_Toc90312910"/>
      <w:r>
        <w:rPr>
          <w:rFonts w:ascii="Times New Roman" w:hAnsi="Times New Roman"/>
        </w:rPr>
        <w:t xml:space="preserve">3.1.6 Provide </w:t>
      </w:r>
      <w:r w:rsidR="00D97E21">
        <w:rPr>
          <w:rFonts w:ascii="Times New Roman" w:hAnsi="Times New Roman"/>
        </w:rPr>
        <w:t>PARKme</w:t>
      </w:r>
      <w:r>
        <w:rPr>
          <w:rFonts w:ascii="Times New Roman" w:hAnsi="Times New Roman"/>
        </w:rPr>
        <w:t xml:space="preserve"> Maintenance</w:t>
      </w:r>
      <w:bookmarkEnd w:id="16"/>
    </w:p>
    <w:p w:rsidR="005958E6" w:rsidRDefault="005958E6">
      <w:pPr>
        <w:rPr>
          <w:color w:val="000000"/>
          <w:szCs w:val="18"/>
          <w:highlight w:val="yellow"/>
        </w:rPr>
      </w:pPr>
      <w:r>
        <w:rPr>
          <w:bCs/>
        </w:rPr>
        <w:t xml:space="preserve">The </w:t>
      </w:r>
      <w:r>
        <w:t xml:space="preserve">Provide </w:t>
      </w:r>
      <w:r w:rsidR="00D97E21">
        <w:t>PARKme</w:t>
      </w:r>
      <w:r>
        <w:t xml:space="preserve"> Maintenance</w:t>
      </w:r>
      <w:r>
        <w:rPr>
          <w:color w:val="000000"/>
          <w:szCs w:val="18"/>
        </w:rPr>
        <w:t xml:space="preserve"> use case covers the interaction of the </w:t>
      </w:r>
      <w:r w:rsidR="00D97E21">
        <w:rPr>
          <w:color w:val="000000"/>
          <w:szCs w:val="18"/>
        </w:rPr>
        <w:t>PARKme</w:t>
      </w:r>
      <w:r>
        <w:rPr>
          <w:color w:val="000000"/>
          <w:szCs w:val="18"/>
        </w:rPr>
        <w:t xml:space="preserve"> system with the GMU maintenance personnel.  </w:t>
      </w:r>
      <w:r w:rsidR="00D97E21">
        <w:rPr>
          <w:szCs w:val="18"/>
        </w:rPr>
        <w:t>PARKme</w:t>
      </w:r>
      <w:r>
        <w:rPr>
          <w:szCs w:val="18"/>
        </w:rPr>
        <w:t xml:space="preserve"> will alert the maintenance personnel of any maintenance milestone achieved or asynchronous events that require them to provide services to the system.  The </w:t>
      </w:r>
      <w:r>
        <w:t xml:space="preserve">Provide </w:t>
      </w:r>
      <w:r w:rsidR="00D97E21">
        <w:t>PARKme</w:t>
      </w:r>
      <w:r>
        <w:t xml:space="preserve"> Maintenance</w:t>
      </w:r>
      <w:r>
        <w:rPr>
          <w:szCs w:val="18"/>
        </w:rPr>
        <w:t xml:space="preserve"> use case diagram is presented in Figure 5.</w:t>
      </w:r>
    </w:p>
    <w:p w:rsidR="005958E6" w:rsidRDefault="005958E6">
      <w:pPr>
        <w:ind w:left="720"/>
        <w:rPr>
          <w:rFonts w:eastAsia="Arial"/>
          <w:color w:val="000000"/>
          <w:szCs w:val="28"/>
          <w:highlight w:val="yellow"/>
        </w:rPr>
      </w:pPr>
    </w:p>
    <w:p w:rsidR="005958E6" w:rsidRDefault="00183AAA">
      <w:pPr>
        <w:ind w:left="720"/>
        <w:rPr>
          <w:rFonts w:eastAsia="Arial"/>
          <w:color w:val="000000"/>
          <w:szCs w:val="28"/>
          <w:highlight w:val="yellow"/>
        </w:rPr>
      </w:pPr>
      <w:r w:rsidRPr="00183AAA">
        <w:rPr>
          <w:rFonts w:eastAsia="Arial"/>
          <w:noProof/>
          <w:color w:val="000000"/>
          <w:sz w:val="20"/>
          <w:szCs w:val="28"/>
        </w:rPr>
        <w:pict>
          <v:group id="_x0000_s1291" style="position:absolute;left:0;text-align:left;margin-left:90pt;margin-top:4.5pt;width:3in;height:174pt;z-index:251659264" coordorigin="3780,10080" coordsize="4320,3480">
            <v:oval id="_x0000_s1292" style="position:absolute;left:4153;top:11480;width:260;height:245;v-text-anchor:middle" filled="f" fillcolor="#bbe0e3" strokecolor="red"/>
            <v:line id="_x0000_s1293" style="position:absolute" from="4283,11725" to="4283,12093" strokecolor="red"/>
            <v:line id="_x0000_s1294" style="position:absolute" from="4085,11785" to="4478,11785" strokecolor="red"/>
            <v:line id="_x0000_s1295" style="position:absolute;flip:x" from="4020,12093" to="4283,12335" strokecolor="red"/>
            <v:line id="_x0000_s1296" style="position:absolute" from="4283,12093" to="4543,12335" strokecolor="red"/>
            <v:oval id="_x0000_s1297" style="position:absolute;left:5723;top:11480;width:1700;height:940;v-text-anchor:middle" fillcolor="yellow" strokecolor="red">
              <v:fill opacity="15729f"/>
              <v:textbox style="mso-next-textbox:#_x0000_s1297" inset="78638emu,39319emu,78638emu,39319emu">
                <w:txbxContent>
                  <w:p w:rsidR="005958E6" w:rsidRDefault="005958E6">
                    <w:pPr>
                      <w:autoSpaceDE w:val="0"/>
                      <w:autoSpaceDN w:val="0"/>
                      <w:adjustRightInd w:val="0"/>
                      <w:jc w:val="center"/>
                      <w:rPr>
                        <w:rFonts w:ascii="Arial" w:eastAsia="SimSun"/>
                        <w:color w:val="000000"/>
                        <w:sz w:val="12"/>
                        <w:szCs w:val="30"/>
                      </w:rPr>
                    </w:pPr>
                    <w:r>
                      <w:rPr>
                        <w:rFonts w:ascii="Arial" w:eastAsia="SimSun"/>
                        <w:color w:val="000000"/>
                        <w:sz w:val="12"/>
                        <w:szCs w:val="30"/>
                      </w:rPr>
                      <w:t> </w:t>
                    </w:r>
                    <w:r>
                      <w:rPr>
                        <w:rFonts w:ascii="Arial" w:eastAsia="SimSun"/>
                        <w:color w:val="000000"/>
                        <w:sz w:val="12"/>
                        <w:szCs w:val="30"/>
                      </w:rPr>
                      <w:t xml:space="preserve">Provide </w:t>
                    </w:r>
                    <w:r w:rsidR="00D97E21">
                      <w:rPr>
                        <w:rFonts w:ascii="Arial" w:eastAsia="SimSun"/>
                        <w:color w:val="000000"/>
                        <w:sz w:val="12"/>
                        <w:szCs w:val="30"/>
                      </w:rPr>
                      <w:t>PARKme</w:t>
                    </w:r>
                    <w:r>
                      <w:rPr>
                        <w:rFonts w:ascii="Arial" w:eastAsia="SimSun"/>
                        <w:color w:val="000000"/>
                        <w:sz w:val="12"/>
                        <w:szCs w:val="30"/>
                      </w:rPr>
                      <w:t xml:space="preserve"> </w:t>
                    </w:r>
                  </w:p>
                  <w:p w:rsidR="005958E6" w:rsidRDefault="005958E6">
                    <w:pPr>
                      <w:autoSpaceDE w:val="0"/>
                      <w:autoSpaceDN w:val="0"/>
                      <w:adjustRightInd w:val="0"/>
                      <w:jc w:val="center"/>
                      <w:rPr>
                        <w:rFonts w:eastAsia="SimSun"/>
                        <w:color w:val="000000"/>
                        <w:sz w:val="12"/>
                      </w:rPr>
                    </w:pPr>
                    <w:r>
                      <w:rPr>
                        <w:rFonts w:eastAsia="SimSun"/>
                        <w:color w:val="000000"/>
                        <w:sz w:val="12"/>
                      </w:rPr>
                      <w:t>Maintenance</w:t>
                    </w:r>
                  </w:p>
                  <w:p w:rsidR="005958E6" w:rsidRDefault="005958E6">
                    <w:pPr>
                      <w:autoSpaceDE w:val="0"/>
                      <w:autoSpaceDN w:val="0"/>
                      <w:adjustRightInd w:val="0"/>
                      <w:rPr>
                        <w:rFonts w:eastAsia="SimSun"/>
                        <w:color w:val="000000"/>
                        <w:sz w:val="48"/>
                        <w:szCs w:val="48"/>
                      </w:rPr>
                    </w:pPr>
                  </w:p>
                </w:txbxContent>
              </v:textbox>
            </v:oval>
            <v:line id="_x0000_s1298" style="position:absolute;flip:x" from="4610,11785" to="5723,11785" strokecolor="#f30"/>
            <v:shape id="_x0000_s1299" type="#_x0000_t202" style="position:absolute;left:3780;top:12360;width:1200;height:428" filled="f" fillcolor="#bbe0e3" stroked="f">
              <v:textbox style="mso-next-textbox:#_x0000_s1299" inset="78638emu,39319emu,78638emu,39319emu">
                <w:txbxContent>
                  <w:p w:rsidR="005958E6" w:rsidRDefault="005958E6">
                    <w:pPr>
                      <w:autoSpaceDE w:val="0"/>
                      <w:autoSpaceDN w:val="0"/>
                      <w:adjustRightInd w:val="0"/>
                      <w:rPr>
                        <w:rFonts w:eastAsia="SimSun"/>
                        <w:color w:val="000000"/>
                        <w:sz w:val="16"/>
                        <w:szCs w:val="16"/>
                      </w:rPr>
                    </w:pPr>
                    <w:r>
                      <w:rPr>
                        <w:rFonts w:ascii="Arial" w:eastAsia="SimSun"/>
                        <w:color w:val="000000"/>
                        <w:sz w:val="16"/>
                        <w:szCs w:val="16"/>
                      </w:rPr>
                      <w:t>Maintainer</w:t>
                    </w:r>
                  </w:p>
                  <w:p w:rsidR="005958E6" w:rsidRDefault="005958E6">
                    <w:pPr>
                      <w:autoSpaceDE w:val="0"/>
                      <w:autoSpaceDN w:val="0"/>
                      <w:adjustRightInd w:val="0"/>
                      <w:rPr>
                        <w:rFonts w:eastAsia="SimSun"/>
                        <w:color w:val="000000"/>
                        <w:sz w:val="16"/>
                        <w:szCs w:val="16"/>
                      </w:rPr>
                    </w:pPr>
                  </w:p>
                </w:txbxContent>
              </v:textbox>
            </v:shape>
            <v:rect id="_x0000_s1300" style="position:absolute;left:5100;top:10080;width:3000;height:3480;mso-wrap-style:none;v-text-anchor:middle" filled="f" fillcolor="#bbe0e3" strokecolor="red">
              <v:stroke dashstyle="dash"/>
            </v:rect>
            <v:shape id="_x0000_s1301" type="#_x0000_t202" style="position:absolute;left:6300;top:13055;width:1748;height:385;mso-wrap-style:none;v-text-anchor:top-baseline" filled="f" fillcolor="#bbe0e3" stroked="f">
              <v:textbox style="mso-next-textbox:#_x0000_s1301;mso-fit-shape-to-text:t">
                <w:txbxContent>
                  <w:p w:rsidR="005958E6" w:rsidRDefault="00D97E21">
                    <w:pPr>
                      <w:autoSpaceDE w:val="0"/>
                      <w:autoSpaceDN w:val="0"/>
                      <w:adjustRightInd w:val="0"/>
                      <w:rPr>
                        <w:rFonts w:ascii="Arial" w:hAnsi="Arial"/>
                        <w:color w:val="000000"/>
                        <w:sz w:val="20"/>
                      </w:rPr>
                    </w:pPr>
                    <w:r>
                      <w:rPr>
                        <w:rFonts w:ascii="Arial" w:hAnsi="Arial"/>
                        <w:color w:val="000000"/>
                        <w:sz w:val="20"/>
                      </w:rPr>
                      <w:t>PARKme</w:t>
                    </w:r>
                    <w:r w:rsidR="005958E6">
                      <w:rPr>
                        <w:rFonts w:ascii="Arial" w:hAnsi="Arial"/>
                        <w:color w:val="000000"/>
                        <w:sz w:val="20"/>
                      </w:rPr>
                      <w:t xml:space="preserve"> System</w:t>
                    </w:r>
                  </w:p>
                </w:txbxContent>
              </v:textbox>
            </v:shape>
          </v:group>
        </w:pict>
      </w: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rPr>
          <w:rFonts w:eastAsia="Arial"/>
          <w:color w:val="000000"/>
          <w:szCs w:val="28"/>
          <w:highlight w:val="yellow"/>
        </w:rPr>
      </w:pPr>
    </w:p>
    <w:p w:rsidR="005958E6" w:rsidRDefault="005958E6">
      <w:pPr>
        <w:ind w:left="720"/>
        <w:jc w:val="center"/>
        <w:rPr>
          <w:color w:val="000000"/>
          <w:sz w:val="20"/>
          <w:szCs w:val="18"/>
        </w:rPr>
      </w:pPr>
      <w:r>
        <w:rPr>
          <w:bCs/>
          <w:sz w:val="20"/>
        </w:rPr>
        <w:t xml:space="preserve">Figure 5: </w:t>
      </w:r>
      <w:r>
        <w:rPr>
          <w:i/>
          <w:iCs/>
          <w:color w:val="000000"/>
          <w:sz w:val="20"/>
          <w:szCs w:val="18"/>
        </w:rPr>
        <w:t xml:space="preserve">Provide </w:t>
      </w:r>
      <w:r w:rsidR="00D97E21">
        <w:rPr>
          <w:i/>
          <w:iCs/>
          <w:color w:val="000000"/>
          <w:sz w:val="20"/>
          <w:szCs w:val="18"/>
        </w:rPr>
        <w:t>PARKme</w:t>
      </w:r>
      <w:r>
        <w:rPr>
          <w:i/>
          <w:iCs/>
          <w:color w:val="000000"/>
          <w:sz w:val="20"/>
          <w:szCs w:val="18"/>
        </w:rPr>
        <w:t xml:space="preserve"> Maintenance</w:t>
      </w:r>
      <w:r>
        <w:rPr>
          <w:color w:val="000000"/>
          <w:sz w:val="20"/>
          <w:szCs w:val="18"/>
        </w:rPr>
        <w:t xml:space="preserve"> Use Case Diagram</w:t>
      </w:r>
    </w:p>
    <w:p w:rsidR="005958E6" w:rsidRDefault="005958E6">
      <w:pPr>
        <w:ind w:left="720"/>
        <w:jc w:val="center"/>
        <w:rPr>
          <w:rFonts w:eastAsia="Arial"/>
          <w:color w:val="000000"/>
          <w:szCs w:val="28"/>
          <w:highlight w:val="yellow"/>
        </w:rPr>
      </w:pPr>
    </w:p>
    <w:tbl>
      <w:tblPr>
        <w:tblW w:w="8040" w:type="dxa"/>
        <w:jc w:val="center"/>
        <w:tblCellMar>
          <w:left w:w="0" w:type="dxa"/>
          <w:right w:w="0" w:type="dxa"/>
        </w:tblCellMar>
        <w:tblLook w:val="0000"/>
      </w:tblPr>
      <w:tblGrid>
        <w:gridCol w:w="1500"/>
        <w:gridCol w:w="1920"/>
        <w:gridCol w:w="4620"/>
      </w:tblGrid>
      <w:tr w:rsidR="005958E6">
        <w:trPr>
          <w:trHeight w:val="255"/>
          <w:jc w:val="center"/>
        </w:trPr>
        <w:tc>
          <w:tcPr>
            <w:tcW w:w="150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Use Case:</w:t>
            </w:r>
          </w:p>
        </w:tc>
        <w:tc>
          <w:tcPr>
            <w:tcW w:w="654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5958E6" w:rsidRDefault="005958E6">
            <w:pPr>
              <w:rPr>
                <w:rFonts w:eastAsia="Arial Unicode MS"/>
                <w:b/>
                <w:bCs/>
                <w:color w:val="FFFF00"/>
                <w:sz w:val="18"/>
                <w:szCs w:val="18"/>
              </w:rPr>
            </w:pPr>
            <w:r>
              <w:rPr>
                <w:b/>
                <w:bCs/>
                <w:color w:val="FFFF00"/>
                <w:sz w:val="18"/>
                <w:szCs w:val="18"/>
              </w:rPr>
              <w:t xml:space="preserve">Provide </w:t>
            </w:r>
            <w:r w:rsidR="00D97E21">
              <w:rPr>
                <w:b/>
                <w:bCs/>
                <w:color w:val="FFFF00"/>
                <w:sz w:val="18"/>
                <w:szCs w:val="18"/>
              </w:rPr>
              <w:t>PARKme</w:t>
            </w:r>
            <w:r>
              <w:rPr>
                <w:b/>
                <w:bCs/>
                <w:color w:val="FFFF00"/>
                <w:sz w:val="18"/>
                <w:szCs w:val="18"/>
              </w:rPr>
              <w:t xml:space="preserve"> Maintenance</w:t>
            </w:r>
          </w:p>
        </w:tc>
      </w:tr>
      <w:tr w:rsidR="005958E6">
        <w:trPr>
          <w:trHeight w:val="507"/>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Goal In Context: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rPr>
              <w:t xml:space="preserve">Maintainer provide maintenance to </w:t>
            </w:r>
            <w:r w:rsidR="00D97E21">
              <w:rPr>
                <w:sz w:val="18"/>
                <w:szCs w:val="18"/>
              </w:rPr>
              <w:t>PARKme</w:t>
            </w:r>
            <w:r>
              <w:rPr>
                <w:sz w:val="18"/>
                <w:szCs w:val="18"/>
              </w:rPr>
              <w:t xml:space="preserve"> System</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7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Scope: </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System</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Level: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Sea Level</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Pre-Condition: </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sz w:val="18"/>
                <w:szCs w:val="18"/>
              </w:rPr>
              <w:t xml:space="preserve"> is active</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highlight w:val="yellow"/>
              </w:rPr>
            </w:pPr>
            <w:r>
              <w:rPr>
                <w:b/>
                <w:bCs/>
                <w:color w:val="000000"/>
                <w:sz w:val="18"/>
                <w:szCs w:val="18"/>
              </w:rPr>
              <w:t xml:space="preserve">Success End Condition: </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sz w:val="18"/>
                <w:szCs w:val="18"/>
                <w:highlight w:val="yellow"/>
              </w:rPr>
            </w:pPr>
            <w:r>
              <w:rPr>
                <w:sz w:val="18"/>
                <w:szCs w:val="18"/>
              </w:rPr>
              <w:t>PARKme</w:t>
            </w:r>
            <w:r w:rsidR="005958E6">
              <w:rPr>
                <w:sz w:val="18"/>
                <w:szCs w:val="18"/>
              </w:rPr>
              <w:t xml:space="preserve"> does not need, maintenance and is in good working condition </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51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Primary Actor: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highlight w:val="yellow"/>
              </w:rPr>
            </w:pPr>
            <w:r>
              <w:rPr>
                <w:b/>
                <w:bCs/>
                <w:color w:val="000000"/>
                <w:sz w:val="18"/>
                <w:szCs w:val="18"/>
              </w:rPr>
              <w:t xml:space="preserve">Trigger Event: </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sz w:val="18"/>
                <w:szCs w:val="18"/>
                <w:highlight w:val="yellow"/>
              </w:rPr>
            </w:pPr>
            <w:r>
              <w:rPr>
                <w:sz w:val="18"/>
                <w:szCs w:val="18"/>
              </w:rPr>
              <w:t>PARKme</w:t>
            </w:r>
            <w:r w:rsidR="005958E6">
              <w:rPr>
                <w:sz w:val="18"/>
                <w:szCs w:val="18"/>
              </w:rPr>
              <w:t xml:space="preserve"> System needs maintenance</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0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Main Success Scenario</w:t>
            </w:r>
          </w:p>
        </w:tc>
        <w:tc>
          <w:tcPr>
            <w:tcW w:w="462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u w:val="single"/>
              </w:rPr>
            </w:pPr>
            <w:r>
              <w:rPr>
                <w:b/>
                <w:bCs/>
                <w:sz w:val="18"/>
                <w:szCs w:val="18"/>
                <w:u w:val="single"/>
              </w:rPr>
              <w:t>Step</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u w:val="single"/>
              </w:rPr>
            </w:pPr>
            <w:r>
              <w:rPr>
                <w:b/>
                <w:bCs/>
                <w:color w:val="000000"/>
                <w:sz w:val="18"/>
                <w:szCs w:val="18"/>
                <w:u w:val="single"/>
              </w:rPr>
              <w:t>Action Description</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1</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color w:val="000000"/>
                <w:sz w:val="18"/>
                <w:szCs w:val="18"/>
              </w:rPr>
            </w:pPr>
            <w:r>
              <w:rPr>
                <w:sz w:val="18"/>
                <w:szCs w:val="18"/>
              </w:rPr>
              <w:t>PARKme</w:t>
            </w:r>
          </w:p>
        </w:tc>
        <w:tc>
          <w:tcPr>
            <w:tcW w:w="4620" w:type="dxa"/>
            <w:tcBorders>
              <w:top w:val="nil"/>
            </w:tcBorders>
            <w:tcMar>
              <w:top w:w="15" w:type="dxa"/>
              <w:left w:w="15" w:type="dxa"/>
              <w:bottom w:w="0" w:type="dxa"/>
              <w:right w:w="15" w:type="dxa"/>
            </w:tcMar>
            <w:vAlign w:val="bottom"/>
          </w:tcPr>
          <w:p w:rsidR="005958E6" w:rsidRDefault="00D97E21">
            <w:pPr>
              <w:rPr>
                <w:rFonts w:eastAsia="Arial Unicode MS"/>
                <w:color w:val="000000"/>
                <w:sz w:val="18"/>
                <w:szCs w:val="18"/>
              </w:rPr>
            </w:pPr>
            <w:r>
              <w:rPr>
                <w:sz w:val="18"/>
                <w:szCs w:val="18"/>
              </w:rPr>
              <w:t>PARKme</w:t>
            </w:r>
            <w:r w:rsidR="005958E6">
              <w:rPr>
                <w:sz w:val="18"/>
                <w:szCs w:val="18"/>
                <w:vertAlign w:val="superscript"/>
              </w:rPr>
              <w:t xml:space="preserve"> </w:t>
            </w:r>
            <w:r w:rsidR="005958E6">
              <w:rPr>
                <w:sz w:val="18"/>
                <w:szCs w:val="18"/>
              </w:rPr>
              <w:t>reports maintenance is needed</w:t>
            </w:r>
          </w:p>
        </w:tc>
      </w:tr>
      <w:tr w:rsidR="005958E6">
        <w:trPr>
          <w:trHeight w:val="270"/>
          <w:jc w:val="center"/>
        </w:trPr>
        <w:tc>
          <w:tcPr>
            <w:tcW w:w="150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2</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Maintainer enables maintenance mode</w:t>
            </w:r>
          </w:p>
        </w:tc>
      </w:tr>
      <w:tr w:rsidR="005958E6">
        <w:trPr>
          <w:trHeight w:val="270"/>
          <w:jc w:val="center"/>
        </w:trPr>
        <w:tc>
          <w:tcPr>
            <w:tcW w:w="150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3</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p>
        </w:tc>
        <w:tc>
          <w:tcPr>
            <w:tcW w:w="4620" w:type="dxa"/>
            <w:tcBorders>
              <w:top w:val="nil"/>
            </w:tcBorders>
            <w:tcMar>
              <w:top w:w="15" w:type="dxa"/>
              <w:left w:w="15" w:type="dxa"/>
              <w:bottom w:w="0" w:type="dxa"/>
              <w:right w:w="15" w:type="dxa"/>
            </w:tcMar>
            <w:vAlign w:val="bottom"/>
          </w:tcPr>
          <w:p w:rsidR="005958E6" w:rsidRDefault="00D97E21">
            <w:pPr>
              <w:rPr>
                <w:rFonts w:eastAsia="Arial Unicode MS"/>
                <w:sz w:val="18"/>
                <w:szCs w:val="18"/>
              </w:rPr>
            </w:pPr>
            <w:r>
              <w:rPr>
                <w:sz w:val="18"/>
                <w:szCs w:val="18"/>
              </w:rPr>
              <w:t>PARKme</w:t>
            </w:r>
            <w:r w:rsidR="005958E6">
              <w:rPr>
                <w:color w:val="000000"/>
                <w:sz w:val="18"/>
                <w:szCs w:val="18"/>
              </w:rPr>
              <w:t xml:space="preserve"> transitions to maintenance mode</w:t>
            </w:r>
          </w:p>
        </w:tc>
      </w:tr>
      <w:tr w:rsidR="005958E6">
        <w:trPr>
          <w:trHeight w:val="480"/>
          <w:jc w:val="center"/>
        </w:trPr>
        <w:tc>
          <w:tcPr>
            <w:tcW w:w="1500" w:type="dxa"/>
            <w:tcBorders>
              <w:top w:val="nil"/>
            </w:tcBorders>
            <w:tcMar>
              <w:top w:w="15" w:type="dxa"/>
              <w:left w:w="15" w:type="dxa"/>
              <w:bottom w:w="0" w:type="dxa"/>
              <w:right w:w="15" w:type="dxa"/>
            </w:tcMar>
            <w:vAlign w:val="bottom"/>
          </w:tcPr>
          <w:p w:rsidR="005958E6" w:rsidRDefault="005958E6">
            <w:pPr>
              <w:jc w:val="center"/>
              <w:rPr>
                <w:rFonts w:eastAsia="Arial Unicode MS"/>
                <w:color w:val="000000"/>
                <w:sz w:val="18"/>
                <w:szCs w:val="18"/>
              </w:rPr>
            </w:pPr>
            <w:r>
              <w:rPr>
                <w:color w:val="000000"/>
                <w:sz w:val="18"/>
                <w:szCs w:val="18"/>
              </w:rPr>
              <w:t>4</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Maintainer starts performing tests to determine the cause of the failure</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jc w:val="center"/>
              <w:rPr>
                <w:rFonts w:eastAsia="Arial Unicode MS"/>
                <w:sz w:val="18"/>
                <w:szCs w:val="18"/>
              </w:rPr>
            </w:pPr>
            <w:r>
              <w:rPr>
                <w:sz w:val="18"/>
                <w:szCs w:val="18"/>
              </w:rPr>
              <w:t>5</w:t>
            </w:r>
          </w:p>
        </w:tc>
        <w:tc>
          <w:tcPr>
            <w:tcW w:w="1920" w:type="dxa"/>
            <w:tcBorders>
              <w:top w:val="nil"/>
            </w:tcBorders>
            <w:tcMar>
              <w:top w:w="15" w:type="dxa"/>
              <w:left w:w="15" w:type="dxa"/>
              <w:bottom w:w="0" w:type="dxa"/>
              <w:right w:w="15" w:type="dxa"/>
            </w:tcMar>
            <w:vAlign w:val="bottom"/>
          </w:tcPr>
          <w:p w:rsidR="005958E6" w:rsidRDefault="00D97E21">
            <w:pPr>
              <w:rPr>
                <w:rFonts w:eastAsia="Arial Unicode MS"/>
                <w:color w:val="000000"/>
                <w:sz w:val="18"/>
                <w:szCs w:val="18"/>
                <w:highlight w:val="yellow"/>
              </w:rPr>
            </w:pPr>
            <w:r>
              <w:rPr>
                <w:sz w:val="18"/>
                <w:szCs w:val="18"/>
              </w:rPr>
              <w:t>PARKme</w:t>
            </w:r>
          </w:p>
        </w:tc>
        <w:tc>
          <w:tcPr>
            <w:tcW w:w="4620" w:type="dxa"/>
            <w:tcBorders>
              <w:top w:val="nil"/>
            </w:tcBorders>
            <w:tcMar>
              <w:top w:w="15" w:type="dxa"/>
              <w:left w:w="15" w:type="dxa"/>
              <w:bottom w:w="0" w:type="dxa"/>
              <w:right w:w="15" w:type="dxa"/>
            </w:tcMar>
            <w:vAlign w:val="bottom"/>
          </w:tcPr>
          <w:p w:rsidR="005958E6" w:rsidRDefault="00D97E21">
            <w:pPr>
              <w:rPr>
                <w:rFonts w:eastAsia="Arial Unicode MS"/>
                <w:sz w:val="18"/>
                <w:szCs w:val="18"/>
                <w:highlight w:val="yellow"/>
              </w:rPr>
            </w:pPr>
            <w:r>
              <w:rPr>
                <w:sz w:val="18"/>
                <w:szCs w:val="18"/>
              </w:rPr>
              <w:t>PARKme</w:t>
            </w:r>
            <w:r w:rsidR="005958E6">
              <w:rPr>
                <w:color w:val="000000"/>
                <w:sz w:val="18"/>
                <w:szCs w:val="18"/>
              </w:rPr>
              <w:t xml:space="preserve"> responds to the tests</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jc w:val="center"/>
              <w:rPr>
                <w:sz w:val="18"/>
                <w:szCs w:val="18"/>
              </w:rPr>
            </w:pPr>
            <w:r>
              <w:rPr>
                <w:sz w:val="18"/>
                <w:szCs w:val="18"/>
              </w:rPr>
              <w:t>6</w:t>
            </w:r>
          </w:p>
        </w:tc>
        <w:tc>
          <w:tcPr>
            <w:tcW w:w="1920" w:type="dxa"/>
            <w:tcBorders>
              <w:top w:val="nil"/>
            </w:tcBorders>
            <w:tcMar>
              <w:top w:w="15" w:type="dxa"/>
              <w:left w:w="15" w:type="dxa"/>
              <w:bottom w:w="0" w:type="dxa"/>
              <w:right w:w="15" w:type="dxa"/>
            </w:tcMar>
            <w:vAlign w:val="bottom"/>
          </w:tcPr>
          <w:p w:rsidR="005958E6" w:rsidRDefault="005958E6">
            <w:pPr>
              <w:rPr>
                <w:sz w:val="18"/>
                <w:szCs w:val="18"/>
              </w:rPr>
            </w:pPr>
            <w:r>
              <w:rPr>
                <w:sz w:val="18"/>
                <w:szCs w:val="18"/>
              </w:rPr>
              <w:t>Maintainer</w:t>
            </w:r>
          </w:p>
        </w:tc>
        <w:tc>
          <w:tcPr>
            <w:tcW w:w="4620" w:type="dxa"/>
            <w:tcBorders>
              <w:top w:val="nil"/>
            </w:tcBorders>
            <w:tcMar>
              <w:top w:w="15" w:type="dxa"/>
              <w:left w:w="15" w:type="dxa"/>
              <w:bottom w:w="0" w:type="dxa"/>
              <w:right w:w="15" w:type="dxa"/>
            </w:tcMar>
            <w:vAlign w:val="bottom"/>
          </w:tcPr>
          <w:p w:rsidR="005958E6" w:rsidRDefault="005958E6">
            <w:pPr>
              <w:rPr>
                <w:sz w:val="18"/>
                <w:szCs w:val="18"/>
              </w:rPr>
            </w:pPr>
            <w:r>
              <w:rPr>
                <w:sz w:val="18"/>
                <w:szCs w:val="18"/>
              </w:rPr>
              <w:t xml:space="preserve"> Maintainer perform repairs</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jc w:val="center"/>
              <w:rPr>
                <w:sz w:val="18"/>
                <w:szCs w:val="18"/>
              </w:rPr>
            </w:pPr>
            <w:r>
              <w:rPr>
                <w:sz w:val="18"/>
                <w:szCs w:val="18"/>
              </w:rPr>
              <w:t>7</w:t>
            </w:r>
          </w:p>
        </w:tc>
        <w:tc>
          <w:tcPr>
            <w:tcW w:w="1920" w:type="dxa"/>
            <w:tcBorders>
              <w:top w:val="nil"/>
            </w:tcBorders>
            <w:tcMar>
              <w:top w:w="15" w:type="dxa"/>
              <w:left w:w="15" w:type="dxa"/>
              <w:bottom w:w="0" w:type="dxa"/>
              <w:right w:w="15" w:type="dxa"/>
            </w:tcMar>
            <w:vAlign w:val="bottom"/>
          </w:tcPr>
          <w:p w:rsidR="005958E6" w:rsidRDefault="00D97E21">
            <w:pPr>
              <w:rPr>
                <w:sz w:val="18"/>
                <w:szCs w:val="18"/>
              </w:rPr>
            </w:pPr>
            <w:r>
              <w:rPr>
                <w:sz w:val="18"/>
                <w:szCs w:val="18"/>
              </w:rPr>
              <w:t>PARKme</w:t>
            </w:r>
          </w:p>
        </w:tc>
        <w:tc>
          <w:tcPr>
            <w:tcW w:w="4620" w:type="dxa"/>
            <w:tcBorders>
              <w:top w:val="nil"/>
            </w:tcBorders>
            <w:tcMar>
              <w:top w:w="15" w:type="dxa"/>
              <w:left w:w="15" w:type="dxa"/>
              <w:bottom w:w="0" w:type="dxa"/>
              <w:right w:w="15" w:type="dxa"/>
            </w:tcMar>
            <w:vAlign w:val="bottom"/>
          </w:tcPr>
          <w:p w:rsidR="005958E6" w:rsidRDefault="00D97E21">
            <w:pPr>
              <w:rPr>
                <w:sz w:val="18"/>
                <w:szCs w:val="18"/>
              </w:rPr>
            </w:pPr>
            <w:r>
              <w:rPr>
                <w:sz w:val="18"/>
                <w:szCs w:val="18"/>
              </w:rPr>
              <w:t>PARKme</w:t>
            </w:r>
            <w:r w:rsidR="005958E6">
              <w:rPr>
                <w:sz w:val="18"/>
                <w:szCs w:val="18"/>
                <w:vertAlign w:val="superscript"/>
              </w:rPr>
              <w:t xml:space="preserve"> </w:t>
            </w:r>
          </w:p>
        </w:tc>
      </w:tr>
      <w:tr w:rsidR="005958E6">
        <w:trPr>
          <w:trHeight w:val="240"/>
          <w:jc w:val="center"/>
        </w:trPr>
        <w:tc>
          <w:tcPr>
            <w:tcW w:w="1500" w:type="dxa"/>
            <w:tcBorders>
              <w:top w:val="nil"/>
            </w:tcBorders>
            <w:tcMar>
              <w:bottom w:w="0" w:type="dxa"/>
            </w:tcMar>
            <w:vAlign w:val="bottom"/>
          </w:tcPr>
          <w:p w:rsidR="005958E6" w:rsidRDefault="005958E6" w:rsidP="005958E6">
            <w:pPr>
              <w:ind w:firstLineChars="100" w:firstLine="140"/>
              <w:rPr>
                <w:rFonts w:eastAsia="Arial Unicode MS"/>
                <w:b/>
                <w:bCs/>
                <w:color w:val="000000"/>
                <w:sz w:val="18"/>
                <w:szCs w:val="18"/>
              </w:rPr>
            </w:pPr>
            <w:r>
              <w:rPr>
                <w:b/>
                <w:bCs/>
                <w:color w:val="000000"/>
                <w:sz w:val="18"/>
                <w:szCs w:val="18"/>
              </w:rPr>
              <w:t>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b/>
                <w:bCs/>
                <w:sz w:val="18"/>
                <w:szCs w:val="18"/>
              </w:rPr>
            </w:pPr>
            <w:r>
              <w:rPr>
                <w:b/>
                <w:bCs/>
                <w:sz w:val="18"/>
                <w:szCs w:val="18"/>
              </w:rPr>
              <w:t xml:space="preserve"> Related Information</w:t>
            </w:r>
          </w:p>
        </w:tc>
        <w:tc>
          <w:tcPr>
            <w:tcW w:w="4620" w:type="dxa"/>
            <w:tcBorders>
              <w:top w:val="nil"/>
            </w:tcBorders>
            <w:tcMar>
              <w:top w:w="15" w:type="dxa"/>
              <w:left w:w="18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Schedule:</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Release 1.0</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24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Priority: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bCs/>
                <w:color w:val="000000"/>
                <w:sz w:val="18"/>
                <w:szCs w:val="18"/>
              </w:rPr>
              <w:t>Must</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r w:rsidR="005958E6">
        <w:trPr>
          <w:trHeight w:val="480"/>
          <w:jc w:val="center"/>
        </w:trPr>
        <w:tc>
          <w:tcPr>
            <w:tcW w:w="1500" w:type="dxa"/>
            <w:tcBorders>
              <w:top w:val="nil"/>
            </w:tcBorders>
            <w:tcMar>
              <w:top w:w="15" w:type="dxa"/>
              <w:left w:w="15" w:type="dxa"/>
              <w:bottom w:w="0" w:type="dxa"/>
              <w:right w:w="15" w:type="dxa"/>
            </w:tcMar>
            <w:vAlign w:val="bottom"/>
          </w:tcPr>
          <w:p w:rsidR="005958E6" w:rsidRDefault="005958E6">
            <w:pPr>
              <w:rPr>
                <w:rFonts w:eastAsia="Arial Unicode MS"/>
                <w:b/>
                <w:bCs/>
                <w:color w:val="000000"/>
                <w:sz w:val="18"/>
                <w:szCs w:val="18"/>
              </w:rPr>
            </w:pPr>
            <w:r>
              <w:rPr>
                <w:b/>
                <w:bCs/>
                <w:color w:val="000000"/>
                <w:sz w:val="18"/>
                <w:szCs w:val="18"/>
              </w:rPr>
              <w:t xml:space="preserve">Super Use Case: </w:t>
            </w:r>
          </w:p>
        </w:tc>
        <w:tc>
          <w:tcPr>
            <w:tcW w:w="1920" w:type="dxa"/>
            <w:tcBorders>
              <w:top w:val="nil"/>
            </w:tcBorders>
            <w:tcMar>
              <w:top w:w="15" w:type="dxa"/>
              <w:left w:w="15" w:type="dxa"/>
              <w:bottom w:w="0" w:type="dxa"/>
              <w:right w:w="15" w:type="dxa"/>
            </w:tcMar>
            <w:vAlign w:val="bottom"/>
          </w:tcPr>
          <w:p w:rsidR="005958E6" w:rsidRDefault="005958E6">
            <w:pPr>
              <w:rPr>
                <w:rFonts w:eastAsia="Arial Unicode MS"/>
                <w:color w:val="000000"/>
                <w:sz w:val="18"/>
                <w:szCs w:val="18"/>
              </w:rPr>
            </w:pPr>
            <w:r>
              <w:rPr>
                <w:color w:val="000000"/>
                <w:sz w:val="18"/>
                <w:szCs w:val="18"/>
              </w:rPr>
              <w:t xml:space="preserve">Provide </w:t>
            </w:r>
            <w:r w:rsidR="00D97E21">
              <w:rPr>
                <w:sz w:val="18"/>
                <w:szCs w:val="18"/>
              </w:rPr>
              <w:t>PARKme</w:t>
            </w:r>
            <w:r>
              <w:rPr>
                <w:color w:val="000000"/>
                <w:sz w:val="18"/>
                <w:szCs w:val="18"/>
              </w:rPr>
              <w:t xml:space="preserve"> Services</w:t>
            </w:r>
          </w:p>
        </w:tc>
        <w:tc>
          <w:tcPr>
            <w:tcW w:w="4620" w:type="dxa"/>
            <w:tcBorders>
              <w:top w:val="nil"/>
            </w:tcBorders>
            <w:tcMar>
              <w:top w:w="15" w:type="dxa"/>
              <w:left w:w="15" w:type="dxa"/>
              <w:bottom w:w="0" w:type="dxa"/>
              <w:right w:w="15" w:type="dxa"/>
            </w:tcMar>
            <w:vAlign w:val="bottom"/>
          </w:tcPr>
          <w:p w:rsidR="005958E6" w:rsidRDefault="005958E6">
            <w:pPr>
              <w:rPr>
                <w:rFonts w:eastAsia="Arial Unicode MS"/>
                <w:sz w:val="18"/>
                <w:szCs w:val="18"/>
              </w:rPr>
            </w:pPr>
            <w:r>
              <w:rPr>
                <w:sz w:val="18"/>
                <w:szCs w:val="18"/>
              </w:rPr>
              <w:t> </w:t>
            </w:r>
          </w:p>
        </w:tc>
      </w:tr>
    </w:tbl>
    <w:p w:rsidR="005958E6" w:rsidRDefault="005958E6">
      <w:pPr>
        <w:ind w:left="720"/>
        <w:rPr>
          <w:rFonts w:eastAsia="Arial"/>
          <w:color w:val="000000"/>
          <w:szCs w:val="28"/>
          <w:highlight w:val="yellow"/>
        </w:rPr>
      </w:pPr>
    </w:p>
    <w:p w:rsidR="005958E6" w:rsidRDefault="005958E6">
      <w:pPr>
        <w:ind w:left="720"/>
        <w:rPr>
          <w:rFonts w:eastAsia="Arial"/>
          <w:color w:val="000000"/>
          <w:szCs w:val="28"/>
        </w:rPr>
      </w:pPr>
    </w:p>
    <w:p w:rsidR="005958E6" w:rsidRDefault="005958E6">
      <w:pPr>
        <w:pStyle w:val="Header"/>
        <w:rPr>
          <w:rFonts w:ascii="Times New Roman" w:hAnsi="Times New Roman"/>
        </w:rPr>
      </w:pPr>
      <w:bookmarkStart w:id="17" w:name="_Toc90312911"/>
      <w:r>
        <w:rPr>
          <w:rFonts w:ascii="Times New Roman" w:hAnsi="Times New Roman"/>
        </w:rPr>
        <w:t>1.3.2 Value Mapping</w:t>
      </w:r>
      <w:bookmarkEnd w:id="17"/>
      <w:r>
        <w:rPr>
          <w:rFonts w:ascii="Times New Roman" w:hAnsi="Times New Roman"/>
        </w:rPr>
        <w:t xml:space="preserve"> </w:t>
      </w:r>
    </w:p>
    <w:p w:rsidR="005958E6" w:rsidRDefault="005958E6">
      <w:pPr>
        <w:rPr>
          <w:rFonts w:eastAsia="Arial Unicode MS"/>
          <w:vanish/>
          <w:color w:val="000000"/>
        </w:rPr>
      </w:pPr>
      <w:r>
        <w:rPr>
          <w:rFonts w:eastAsia="Arial"/>
          <w:color w:val="000000"/>
          <w:szCs w:val="28"/>
        </w:rPr>
        <w:t xml:space="preserve">After developing use cases and analyzing the data from the interviews and surveys the stakeholder needs were identified.  The main needs for the </w:t>
      </w:r>
      <w:r w:rsidR="00D97E21">
        <w:rPr>
          <w:rFonts w:eastAsia="Arial"/>
          <w:color w:val="000000"/>
          <w:szCs w:val="28"/>
        </w:rPr>
        <w:t>PARKme</w:t>
      </w:r>
      <w:r>
        <w:rPr>
          <w:rFonts w:eastAsia="Arial"/>
          <w:color w:val="000000"/>
          <w:szCs w:val="28"/>
        </w:rPr>
        <w:t xml:space="preserve"> system are:</w:t>
      </w:r>
    </w:p>
    <w:p w:rsidR="005958E6" w:rsidRDefault="005958E6">
      <w:pPr>
        <w:rPr>
          <w:rFonts w:eastAsia="Arial Unicode MS"/>
          <w:vanish/>
          <w:color w:val="000000"/>
        </w:rPr>
      </w:pPr>
    </w:p>
    <w:p w:rsidR="005958E6" w:rsidRDefault="005958E6">
      <w:pPr>
        <w:rPr>
          <w:rFonts w:eastAsia="Arial Unicode MS"/>
          <w:vanish/>
          <w:color w:val="000000"/>
        </w:rPr>
      </w:pPr>
    </w:p>
    <w:p w:rsidR="005958E6" w:rsidRDefault="005958E6">
      <w:pPr>
        <w:rPr>
          <w:bCs/>
        </w:rPr>
      </w:pPr>
      <w:r>
        <w:rPr>
          <w:rFonts w:eastAsia="Arial Unicode MS"/>
          <w:vanish/>
          <w:color w:val="000000"/>
        </w:rPr>
        <w:t>The T T</w:t>
      </w:r>
    </w:p>
    <w:p w:rsidR="005958E6" w:rsidRDefault="005958E6">
      <w:pPr>
        <w:numPr>
          <w:ilvl w:val="0"/>
          <w:numId w:val="17"/>
        </w:numPr>
        <w:rPr>
          <w:szCs w:val="20"/>
        </w:rPr>
      </w:pPr>
      <w:r>
        <w:rPr>
          <w:szCs w:val="20"/>
        </w:rPr>
        <w:t>Determine user preferences</w:t>
      </w:r>
    </w:p>
    <w:p w:rsidR="005958E6" w:rsidRDefault="005958E6">
      <w:pPr>
        <w:numPr>
          <w:ilvl w:val="0"/>
          <w:numId w:val="17"/>
        </w:numPr>
        <w:rPr>
          <w:szCs w:val="20"/>
        </w:rPr>
      </w:pPr>
      <w:r>
        <w:rPr>
          <w:szCs w:val="20"/>
        </w:rPr>
        <w:t>Display Parking Locations</w:t>
      </w:r>
    </w:p>
    <w:p w:rsidR="005958E6" w:rsidRDefault="005958E6">
      <w:pPr>
        <w:numPr>
          <w:ilvl w:val="0"/>
          <w:numId w:val="17"/>
        </w:numPr>
        <w:rPr>
          <w:szCs w:val="20"/>
        </w:rPr>
      </w:pPr>
      <w:r>
        <w:rPr>
          <w:szCs w:val="20"/>
        </w:rPr>
        <w:t>Find parking spaces</w:t>
      </w:r>
    </w:p>
    <w:p w:rsidR="005958E6" w:rsidRDefault="005958E6">
      <w:pPr>
        <w:pStyle w:val="NormalWeb"/>
        <w:numPr>
          <w:ilvl w:val="0"/>
          <w:numId w:val="17"/>
        </w:numPr>
        <w:spacing w:before="0" w:beforeAutospacing="0" w:after="0" w:afterAutospacing="0"/>
        <w:rPr>
          <w:rFonts w:eastAsia="Times New Roman"/>
          <w:szCs w:val="20"/>
          <w:lang w:eastAsia="en-US"/>
        </w:rPr>
      </w:pPr>
      <w:r>
        <w:rPr>
          <w:rFonts w:eastAsia="Times New Roman"/>
          <w:szCs w:val="20"/>
          <w:lang w:eastAsia="en-US"/>
        </w:rPr>
        <w:t>Maintain and update parking availability</w:t>
      </w:r>
    </w:p>
    <w:p w:rsidR="005958E6" w:rsidRDefault="005958E6">
      <w:pPr>
        <w:pStyle w:val="NormalWeb"/>
        <w:numPr>
          <w:ilvl w:val="0"/>
          <w:numId w:val="17"/>
        </w:numPr>
        <w:spacing w:before="0" w:beforeAutospacing="0" w:after="0" w:afterAutospacing="0"/>
        <w:rPr>
          <w:rFonts w:eastAsia="Times New Roman"/>
          <w:szCs w:val="20"/>
          <w:lang w:eastAsia="en-US"/>
        </w:rPr>
      </w:pPr>
      <w:r>
        <w:rPr>
          <w:szCs w:val="20"/>
        </w:rPr>
        <w:t>Reserve parking spaces</w:t>
      </w:r>
    </w:p>
    <w:p w:rsidR="005958E6" w:rsidRDefault="005958E6">
      <w:pPr>
        <w:numPr>
          <w:ilvl w:val="0"/>
          <w:numId w:val="17"/>
        </w:numPr>
        <w:rPr>
          <w:szCs w:val="20"/>
        </w:rPr>
      </w:pPr>
      <w:r>
        <w:rPr>
          <w:szCs w:val="20"/>
        </w:rPr>
        <w:t>Report parking violations</w:t>
      </w:r>
    </w:p>
    <w:p w:rsidR="005958E6" w:rsidRDefault="005958E6">
      <w:pPr>
        <w:numPr>
          <w:ilvl w:val="0"/>
          <w:numId w:val="17"/>
        </w:numPr>
        <w:rPr>
          <w:bCs/>
        </w:rPr>
      </w:pPr>
      <w:r>
        <w:rPr>
          <w:szCs w:val="20"/>
        </w:rPr>
        <w:t>Monitor parking spaces usage</w:t>
      </w:r>
    </w:p>
    <w:p w:rsidR="005958E6" w:rsidRDefault="005958E6">
      <w:pPr>
        <w:numPr>
          <w:ilvl w:val="0"/>
          <w:numId w:val="17"/>
        </w:numPr>
        <w:rPr>
          <w:bCs/>
        </w:rPr>
      </w:pPr>
      <w:r>
        <w:rPr>
          <w:szCs w:val="20"/>
        </w:rPr>
        <w:t>Collect Parking Fees</w:t>
      </w:r>
    </w:p>
    <w:p w:rsidR="005958E6" w:rsidRDefault="005958E6">
      <w:pPr>
        <w:numPr>
          <w:ilvl w:val="0"/>
          <w:numId w:val="17"/>
        </w:numPr>
        <w:rPr>
          <w:bCs/>
        </w:rPr>
      </w:pPr>
      <w:r>
        <w:rPr>
          <w:szCs w:val="20"/>
        </w:rPr>
        <w:t>Enable effective maintenance &amp; servicing</w:t>
      </w:r>
    </w:p>
    <w:p w:rsidR="005958E6" w:rsidRDefault="005958E6">
      <w:pPr>
        <w:rPr>
          <w:bCs/>
        </w:rPr>
      </w:pPr>
    </w:p>
    <w:p w:rsidR="005958E6" w:rsidRDefault="005958E6">
      <w:pPr>
        <w:rPr>
          <w:bCs/>
        </w:rPr>
      </w:pPr>
      <w:r>
        <w:rPr>
          <w:bCs/>
        </w:rPr>
        <w:t xml:space="preserve">Each need was ranked using a combination of the weight of the </w:t>
      </w:r>
      <w:r>
        <w:t>relative importance of the stakeholder and the need.</w:t>
      </w:r>
    </w:p>
    <w:p w:rsidR="005958E6" w:rsidRDefault="005958E6">
      <w:pPr>
        <w:pStyle w:val="NormalWeb"/>
        <w:spacing w:before="0" w:beforeAutospacing="0" w:after="0" w:afterAutospacing="0"/>
        <w:rPr>
          <w:rFonts w:eastAsia="Times New Roman"/>
          <w:bCs/>
          <w:lang w:eastAsia="en-US"/>
        </w:rPr>
      </w:pPr>
    </w:p>
    <w:p w:rsidR="005958E6" w:rsidRDefault="005958E6">
      <w:pPr>
        <w:rPr>
          <w:bCs/>
        </w:rPr>
      </w:pPr>
      <w:r>
        <w:rPr>
          <w:bCs/>
        </w:rPr>
        <w:t xml:space="preserve">The stakeholders considered when conducting the need analysis are the end user, the GMU administration, the GMU </w:t>
      </w:r>
      <w:r>
        <w:rPr>
          <w:szCs w:val="20"/>
        </w:rPr>
        <w:t>Maintainer</w:t>
      </w:r>
      <w:r>
        <w:rPr>
          <w:bCs/>
        </w:rPr>
        <w:t xml:space="preserve"> and the GMU Police.  The stakeholder relevant importance was determined using the Influence-Interest Grid.  As presented in the following table it can be noted that the most important stakeholder is the end user while the least important stakeholder is the campus police.</w:t>
      </w:r>
    </w:p>
    <w:p w:rsidR="005958E6" w:rsidRDefault="005958E6">
      <w:pPr>
        <w:rPr>
          <w:bCs/>
        </w:rPr>
      </w:pPr>
    </w:p>
    <w:tbl>
      <w:tblPr>
        <w:tblW w:w="3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5"/>
        <w:gridCol w:w="3145"/>
      </w:tblGrid>
      <w:tr w:rsidR="005958E6">
        <w:trPr>
          <w:trHeight w:val="255"/>
          <w:jc w:val="center"/>
        </w:trPr>
        <w:tc>
          <w:tcPr>
            <w:tcW w:w="3520" w:type="dxa"/>
            <w:gridSpan w:val="2"/>
            <w:noWrap/>
            <w:tcMar>
              <w:top w:w="15" w:type="dxa"/>
              <w:left w:w="15" w:type="dxa"/>
              <w:bottom w:w="0" w:type="dxa"/>
              <w:right w:w="15" w:type="dxa"/>
            </w:tcMar>
            <w:vAlign w:val="bottom"/>
          </w:tcPr>
          <w:p w:rsidR="005958E6" w:rsidRDefault="005958E6">
            <w:pPr>
              <w:pStyle w:val="Heading7"/>
              <w:rPr>
                <w:rFonts w:ascii="Times New Roman" w:eastAsia="Arial Unicode MS" w:hAnsi="Times New Roman" w:cs="Times New Roman"/>
                <w:sz w:val="20"/>
              </w:rPr>
            </w:pPr>
            <w:r>
              <w:rPr>
                <w:rFonts w:ascii="Times New Roman" w:hAnsi="Times New Roman" w:cs="Times New Roman"/>
                <w:sz w:val="20"/>
              </w:rPr>
              <w:t>Stakeholder Relative Importance</w:t>
            </w:r>
          </w:p>
        </w:tc>
      </w:tr>
      <w:tr w:rsidR="005958E6">
        <w:trPr>
          <w:trHeight w:val="255"/>
          <w:jc w:val="center"/>
        </w:trPr>
        <w:tc>
          <w:tcPr>
            <w:tcW w:w="375" w:type="dxa"/>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4</w:t>
            </w:r>
          </w:p>
        </w:tc>
        <w:tc>
          <w:tcPr>
            <w:tcW w:w="3145" w:type="dxa"/>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End User</w:t>
            </w:r>
          </w:p>
        </w:tc>
      </w:tr>
      <w:tr w:rsidR="005958E6">
        <w:trPr>
          <w:trHeight w:val="255"/>
          <w:jc w:val="center"/>
        </w:trPr>
        <w:tc>
          <w:tcPr>
            <w:tcW w:w="375" w:type="dxa"/>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145" w:type="dxa"/>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GMU Administration</w:t>
            </w:r>
          </w:p>
        </w:tc>
      </w:tr>
      <w:tr w:rsidR="005958E6">
        <w:trPr>
          <w:trHeight w:val="255"/>
          <w:jc w:val="center"/>
        </w:trPr>
        <w:tc>
          <w:tcPr>
            <w:tcW w:w="375" w:type="dxa"/>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2</w:t>
            </w:r>
          </w:p>
        </w:tc>
        <w:tc>
          <w:tcPr>
            <w:tcW w:w="3145" w:type="dxa"/>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GMU Maintenance</w:t>
            </w:r>
          </w:p>
        </w:tc>
      </w:tr>
      <w:tr w:rsidR="005958E6">
        <w:trPr>
          <w:trHeight w:val="255"/>
          <w:jc w:val="center"/>
        </w:trPr>
        <w:tc>
          <w:tcPr>
            <w:tcW w:w="375" w:type="dxa"/>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1</w:t>
            </w:r>
          </w:p>
        </w:tc>
        <w:tc>
          <w:tcPr>
            <w:tcW w:w="3145" w:type="dxa"/>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GMU Police</w:t>
            </w:r>
          </w:p>
        </w:tc>
      </w:tr>
    </w:tbl>
    <w:p w:rsidR="005958E6" w:rsidRDefault="005958E6">
      <w:pPr>
        <w:jc w:val="center"/>
      </w:pPr>
    </w:p>
    <w:p w:rsidR="005958E6" w:rsidRDefault="005958E6">
      <w:pPr>
        <w:jc w:val="center"/>
        <w:rPr>
          <w:bCs/>
        </w:rPr>
      </w:pPr>
      <w:r>
        <w:t>Table 2:  Stakeholder Relative Importance</w:t>
      </w:r>
    </w:p>
    <w:p w:rsidR="005958E6" w:rsidRDefault="005958E6">
      <w:pPr>
        <w:rPr>
          <w:bCs/>
        </w:rPr>
      </w:pPr>
    </w:p>
    <w:p w:rsidR="005958E6" w:rsidRDefault="005958E6">
      <w:pPr>
        <w:rPr>
          <w:b/>
        </w:rPr>
      </w:pPr>
      <w:r>
        <w:rPr>
          <w:bCs/>
        </w:rPr>
        <w:t>The value added for each activity was determined using the data obtained from the interviews and surveys conducted among the stakeholders.  The need ranking ranges from level 0-5.  Level 0 corresponds to a capability not used by the stakeholder; level 5 corresponds to a capability that provides an excellent value.</w:t>
      </w:r>
    </w:p>
    <w:p w:rsidR="005958E6" w:rsidRDefault="005958E6">
      <w:pPr>
        <w:rPr>
          <w:b/>
        </w:rPr>
      </w:pPr>
    </w:p>
    <w:tbl>
      <w:tblPr>
        <w:tblpPr w:leftFromText="187" w:rightFromText="187" w:vertAnchor="text" w:horzAnchor="margin" w:tblpXSpec="center" w:tblpY="1"/>
        <w:tblW w:w="3885" w:type="dxa"/>
        <w:tblCellMar>
          <w:left w:w="0" w:type="dxa"/>
          <w:right w:w="0" w:type="dxa"/>
        </w:tblCellMar>
        <w:tblLook w:val="0000"/>
      </w:tblPr>
      <w:tblGrid>
        <w:gridCol w:w="735"/>
        <w:gridCol w:w="3150"/>
      </w:tblGrid>
      <w:tr w:rsidR="005958E6">
        <w:trPr>
          <w:trHeight w:val="255"/>
        </w:trPr>
        <w:tc>
          <w:tcPr>
            <w:tcW w:w="388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pStyle w:val="Heading6"/>
              <w:jc w:val="center"/>
              <w:rPr>
                <w:rFonts w:ascii="Times New Roman" w:eastAsia="Arial Unicode MS" w:hAnsi="Times New Roman" w:cs="Times New Roman"/>
                <w:color w:val="auto"/>
                <w:sz w:val="20"/>
              </w:rPr>
            </w:pPr>
            <w:r>
              <w:rPr>
                <w:rFonts w:ascii="Times New Roman" w:hAnsi="Times New Roman" w:cs="Times New Roman"/>
                <w:color w:val="auto"/>
                <w:sz w:val="20"/>
              </w:rPr>
              <w:t>Need Ranking</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 xml:space="preserve">Not used </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1</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Not useful</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2</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Useful to some extent</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Satisfactory</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4</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Good</w:t>
            </w:r>
          </w:p>
        </w:tc>
      </w:tr>
      <w:tr w:rsidR="005958E6">
        <w:trPr>
          <w:trHeight w:val="255"/>
        </w:trPr>
        <w:tc>
          <w:tcPr>
            <w:tcW w:w="7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1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958E6" w:rsidRDefault="005958E6">
            <w:pPr>
              <w:rPr>
                <w:rFonts w:eastAsia="Arial Unicode MS"/>
                <w:sz w:val="20"/>
                <w:szCs w:val="20"/>
              </w:rPr>
            </w:pPr>
            <w:r>
              <w:rPr>
                <w:sz w:val="20"/>
                <w:szCs w:val="20"/>
              </w:rPr>
              <w:t>Excellent</w:t>
            </w:r>
          </w:p>
        </w:tc>
      </w:tr>
    </w:tbl>
    <w:p w:rsidR="005958E6" w:rsidRDefault="005958E6">
      <w:pPr>
        <w:rPr>
          <w:b/>
        </w:rPr>
      </w:pPr>
    </w:p>
    <w:p w:rsidR="005958E6" w:rsidRDefault="005958E6">
      <w:pPr>
        <w:rPr>
          <w:b/>
        </w:rPr>
      </w:pPr>
    </w:p>
    <w:p w:rsidR="005958E6" w:rsidRDefault="005958E6">
      <w:pPr>
        <w:rPr>
          <w:b/>
        </w:rPr>
      </w:pPr>
    </w:p>
    <w:p w:rsidR="005958E6" w:rsidRDefault="005958E6">
      <w:pPr>
        <w:rPr>
          <w:b/>
        </w:rPr>
      </w:pPr>
    </w:p>
    <w:p w:rsidR="005958E6" w:rsidRDefault="005958E6">
      <w:pPr>
        <w:rPr>
          <w:b/>
        </w:rPr>
      </w:pPr>
    </w:p>
    <w:p w:rsidR="005958E6" w:rsidRDefault="005958E6">
      <w:pPr>
        <w:rPr>
          <w:b/>
        </w:rPr>
      </w:pPr>
    </w:p>
    <w:p w:rsidR="005958E6" w:rsidRDefault="005958E6">
      <w:pPr>
        <w:rPr>
          <w:b/>
        </w:rPr>
      </w:pPr>
    </w:p>
    <w:p w:rsidR="005958E6" w:rsidRDefault="005958E6">
      <w:pPr>
        <w:jc w:val="center"/>
      </w:pPr>
      <w:r>
        <w:t xml:space="preserve">Table 2:  </w:t>
      </w:r>
      <w:r w:rsidR="00D97E21">
        <w:t>PARKme</w:t>
      </w:r>
      <w:r>
        <w:t xml:space="preserve"> Need Ranking</w:t>
      </w:r>
    </w:p>
    <w:p w:rsidR="005958E6" w:rsidRDefault="005958E6">
      <w:pPr>
        <w:jc w:val="center"/>
        <w:rPr>
          <w:b/>
        </w:rPr>
      </w:pPr>
    </w:p>
    <w:p w:rsidR="005958E6" w:rsidRDefault="005958E6">
      <w:pPr>
        <w:rPr>
          <w:b/>
        </w:rPr>
      </w:pPr>
      <w:r>
        <w:rPr>
          <w:bCs/>
        </w:rPr>
        <w:t>The priority of each need was obtained from the ranking of the needs.  In a world with limited budget and time is very important to know what capabilities are more important and will provide the most value to the stakeholder.  The most important capabilities are:</w:t>
      </w:r>
      <w:r>
        <w:rPr>
          <w:b/>
        </w:rPr>
        <w:t xml:space="preserve"> </w:t>
      </w:r>
      <w:r>
        <w:rPr>
          <w:szCs w:val="20"/>
        </w:rPr>
        <w:t xml:space="preserve">to maintain and update parking availability, determine user preferences and find parking spaces.  These capabilities constitute the core of </w:t>
      </w:r>
      <w:r w:rsidR="00D97E21">
        <w:rPr>
          <w:szCs w:val="20"/>
        </w:rPr>
        <w:t>PARKme</w:t>
      </w:r>
      <w:r>
        <w:rPr>
          <w:szCs w:val="20"/>
        </w:rPr>
        <w:t xml:space="preserve"> System.  The capabilities that provide least value to the stakeholder are: collect parking fees and reserve parking spaces.  It makes sense that these capabilities are ranked lower since only a small group of the stakeholders are concerned with them.  For example, only GMU administration considered the collect fees capability to provide an excellent value. </w:t>
      </w:r>
    </w:p>
    <w:p w:rsidR="005958E6" w:rsidRDefault="005958E6">
      <w:pPr>
        <w:rPr>
          <w:b/>
        </w:rPr>
      </w:pPr>
    </w:p>
    <w:tbl>
      <w:tblPr>
        <w:tblW w:w="6480" w:type="dxa"/>
        <w:tblInd w:w="1072" w:type="dxa"/>
        <w:tblLayout w:type="fixed"/>
        <w:tblCellMar>
          <w:left w:w="0" w:type="dxa"/>
          <w:right w:w="0" w:type="dxa"/>
        </w:tblCellMar>
        <w:tblLook w:val="0000"/>
      </w:tblPr>
      <w:tblGrid>
        <w:gridCol w:w="743"/>
        <w:gridCol w:w="3336"/>
        <w:gridCol w:w="421"/>
        <w:gridCol w:w="412"/>
        <w:gridCol w:w="309"/>
        <w:gridCol w:w="359"/>
        <w:gridCol w:w="900"/>
      </w:tblGrid>
      <w:tr w:rsidR="005958E6">
        <w:trPr>
          <w:trHeight w:val="425"/>
        </w:trPr>
        <w:tc>
          <w:tcPr>
            <w:tcW w:w="648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8E6" w:rsidRDefault="00D97E21">
            <w:pPr>
              <w:pStyle w:val="Heading8"/>
              <w:rPr>
                <w:rFonts w:ascii="Times New Roman" w:eastAsia="Arial Unicode MS" w:hAnsi="Times New Roman" w:cs="Times New Roman"/>
              </w:rPr>
            </w:pPr>
            <w:r>
              <w:rPr>
                <w:rFonts w:ascii="Times New Roman" w:hAnsi="Times New Roman" w:cs="Times New Roman"/>
              </w:rPr>
              <w:t>PARKme</w:t>
            </w:r>
            <w:r w:rsidR="005958E6">
              <w:rPr>
                <w:rFonts w:ascii="Times New Roman" w:hAnsi="Times New Roman" w:cs="Times New Roman"/>
              </w:rPr>
              <w:t xml:space="preserve"> Stakeholder Need Analysis</w:t>
            </w:r>
          </w:p>
        </w:tc>
      </w:tr>
      <w:tr w:rsidR="005958E6">
        <w:trPr>
          <w:trHeight w:val="165"/>
        </w:trPr>
        <w:tc>
          <w:tcPr>
            <w:tcW w:w="743" w:type="dxa"/>
            <w:vMerge w:val="restart"/>
            <w:tcBorders>
              <w:top w:val="nil"/>
              <w:left w:val="single" w:sz="4" w:space="0" w:color="auto"/>
              <w:right w:val="single" w:sz="4" w:space="0" w:color="auto"/>
            </w:tcBorders>
            <w:shd w:val="clear" w:color="auto" w:fill="C0C0C0"/>
            <w:noWrap/>
            <w:tcMar>
              <w:top w:w="15" w:type="dxa"/>
              <w:left w:w="15" w:type="dxa"/>
              <w:bottom w:w="0" w:type="dxa"/>
              <w:right w:w="15" w:type="dxa"/>
            </w:tcMar>
            <w:vAlign w:val="bottom"/>
          </w:tcPr>
          <w:p w:rsidR="005958E6" w:rsidRDefault="005958E6">
            <w:pPr>
              <w:jc w:val="center"/>
              <w:rPr>
                <w:rFonts w:eastAsia="Arial Unicode MS"/>
                <w:sz w:val="20"/>
                <w:szCs w:val="20"/>
              </w:rPr>
            </w:pPr>
            <w:r>
              <w:rPr>
                <w:rFonts w:eastAsia="Arial Unicode MS"/>
                <w:sz w:val="20"/>
                <w:szCs w:val="20"/>
              </w:rPr>
              <w:t>Needs No.</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jc w:val="center"/>
              <w:rPr>
                <w:rFonts w:eastAsia="Arial Unicode MS"/>
                <w:sz w:val="20"/>
                <w:szCs w:val="20"/>
              </w:rPr>
            </w:pPr>
            <w:r>
              <w:rPr>
                <w:sz w:val="20"/>
                <w:szCs w:val="20"/>
              </w:rPr>
              <w:t>Needs</w:t>
            </w:r>
          </w:p>
        </w:tc>
        <w:tc>
          <w:tcPr>
            <w:tcW w:w="1501" w:type="dxa"/>
            <w:gridSpan w:val="4"/>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Stakeholders</w:t>
            </w:r>
          </w:p>
        </w:tc>
        <w:tc>
          <w:tcPr>
            <w:tcW w:w="900" w:type="dxa"/>
            <w:vMerge w:val="restart"/>
            <w:tcBorders>
              <w:top w:val="single" w:sz="4" w:space="0" w:color="auto"/>
              <w:left w:val="nil"/>
              <w:bottom w:val="single" w:sz="4" w:space="0" w:color="auto"/>
              <w:right w:val="single" w:sz="4" w:space="0" w:color="auto"/>
            </w:tcBorders>
            <w:shd w:val="clear" w:color="auto" w:fill="CCFFFF"/>
            <w:vAlign w:val="bottom"/>
          </w:tcPr>
          <w:p w:rsidR="005958E6" w:rsidRDefault="005958E6">
            <w:pPr>
              <w:jc w:val="center"/>
              <w:rPr>
                <w:rFonts w:eastAsia="Arial Unicode MS"/>
                <w:sz w:val="20"/>
                <w:szCs w:val="20"/>
              </w:rPr>
            </w:pPr>
            <w:r>
              <w:rPr>
                <w:rFonts w:eastAsia="Arial Unicode MS"/>
                <w:sz w:val="20"/>
                <w:szCs w:val="20"/>
              </w:rPr>
              <w:t xml:space="preserve">Need </w:t>
            </w:r>
          </w:p>
          <w:p w:rsidR="005958E6" w:rsidRDefault="005958E6">
            <w:pPr>
              <w:jc w:val="center"/>
              <w:rPr>
                <w:rFonts w:eastAsia="Arial Unicode MS"/>
                <w:sz w:val="20"/>
                <w:szCs w:val="20"/>
              </w:rPr>
            </w:pPr>
            <w:r>
              <w:rPr>
                <w:rFonts w:eastAsia="Arial Unicode MS"/>
                <w:sz w:val="20"/>
                <w:szCs w:val="20"/>
              </w:rPr>
              <w:t xml:space="preserve">Relative </w:t>
            </w:r>
          </w:p>
          <w:p w:rsidR="005958E6" w:rsidRDefault="005958E6">
            <w:pPr>
              <w:jc w:val="center"/>
              <w:rPr>
                <w:rFonts w:eastAsia="Arial Unicode MS"/>
                <w:sz w:val="20"/>
                <w:szCs w:val="20"/>
              </w:rPr>
            </w:pPr>
            <w:r>
              <w:rPr>
                <w:rFonts w:eastAsia="Arial Unicode MS"/>
                <w:sz w:val="20"/>
                <w:szCs w:val="20"/>
              </w:rPr>
              <w:t>Weight</w:t>
            </w:r>
          </w:p>
        </w:tc>
      </w:tr>
      <w:tr w:rsidR="005958E6">
        <w:trPr>
          <w:trHeight w:val="1533"/>
        </w:trPr>
        <w:tc>
          <w:tcPr>
            <w:tcW w:w="743" w:type="dxa"/>
            <w:vMerge/>
            <w:tcBorders>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p>
        </w:tc>
        <w:tc>
          <w:tcPr>
            <w:tcW w:w="3336" w:type="dxa"/>
            <w:vMerge/>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jc w:val="center"/>
              <w:rPr>
                <w:rFonts w:eastAsia="Arial Unicode MS"/>
                <w:sz w:val="20"/>
                <w:szCs w:val="20"/>
              </w:rPr>
            </w:pPr>
          </w:p>
        </w:tc>
        <w:tc>
          <w:tcPr>
            <w:tcW w:w="421" w:type="dxa"/>
            <w:tcBorders>
              <w:top w:val="single" w:sz="4" w:space="0" w:color="auto"/>
              <w:left w:val="nil"/>
              <w:bottom w:val="single" w:sz="4" w:space="0" w:color="auto"/>
              <w:right w:val="single" w:sz="4" w:space="0" w:color="auto"/>
            </w:tcBorders>
            <w:shd w:val="clear" w:color="auto" w:fill="FFCC99"/>
            <w:tcMar>
              <w:top w:w="15" w:type="dxa"/>
              <w:left w:w="15" w:type="dxa"/>
              <w:bottom w:w="0" w:type="dxa"/>
              <w:right w:w="15" w:type="dxa"/>
            </w:tcMar>
            <w:textDirection w:val="btLr"/>
            <w:vAlign w:val="bottom"/>
          </w:tcPr>
          <w:p w:rsidR="005958E6" w:rsidRDefault="005958E6">
            <w:pPr>
              <w:rPr>
                <w:rFonts w:eastAsia="Arial Unicode MS"/>
                <w:sz w:val="20"/>
                <w:szCs w:val="20"/>
              </w:rPr>
            </w:pPr>
            <w:r>
              <w:rPr>
                <w:sz w:val="20"/>
                <w:szCs w:val="20"/>
              </w:rPr>
              <w:t>End User</w:t>
            </w:r>
            <w:r>
              <w:rPr>
                <w:sz w:val="20"/>
                <w:szCs w:val="20"/>
                <w:vertAlign w:val="superscript"/>
              </w:rPr>
              <w:t>1</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textDirection w:val="btLr"/>
            <w:vAlign w:val="bottom"/>
          </w:tcPr>
          <w:p w:rsidR="005958E6" w:rsidRDefault="005958E6">
            <w:pPr>
              <w:rPr>
                <w:rFonts w:eastAsia="Arial Unicode MS"/>
                <w:sz w:val="20"/>
                <w:szCs w:val="20"/>
              </w:rPr>
            </w:pPr>
            <w:r>
              <w:rPr>
                <w:sz w:val="20"/>
                <w:szCs w:val="20"/>
              </w:rPr>
              <w:t xml:space="preserve">GMU Admin </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textDirection w:val="btLr"/>
            <w:vAlign w:val="bottom"/>
          </w:tcPr>
          <w:p w:rsidR="005958E6" w:rsidRDefault="005958E6">
            <w:pPr>
              <w:rPr>
                <w:rFonts w:eastAsia="Arial Unicode MS"/>
                <w:sz w:val="20"/>
                <w:szCs w:val="20"/>
              </w:rPr>
            </w:pPr>
            <w:r>
              <w:rPr>
                <w:sz w:val="20"/>
                <w:szCs w:val="20"/>
              </w:rPr>
              <w:t>GMU Maintainer</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textDirection w:val="btLr"/>
            <w:vAlign w:val="bottom"/>
          </w:tcPr>
          <w:p w:rsidR="005958E6" w:rsidRDefault="005958E6">
            <w:pPr>
              <w:rPr>
                <w:rFonts w:eastAsia="Arial Unicode MS"/>
                <w:sz w:val="20"/>
                <w:szCs w:val="20"/>
              </w:rPr>
            </w:pPr>
            <w:r>
              <w:rPr>
                <w:rFonts w:eastAsia="Arial Unicode MS"/>
                <w:sz w:val="20"/>
                <w:szCs w:val="20"/>
              </w:rPr>
              <w:t>GMU Police</w:t>
            </w:r>
          </w:p>
        </w:tc>
        <w:tc>
          <w:tcPr>
            <w:tcW w:w="900" w:type="dxa"/>
            <w:vMerge/>
            <w:tcBorders>
              <w:top w:val="single" w:sz="4" w:space="0" w:color="auto"/>
              <w:left w:val="nil"/>
              <w:bottom w:val="single" w:sz="4" w:space="0" w:color="auto"/>
              <w:right w:val="single" w:sz="4" w:space="0" w:color="auto"/>
            </w:tcBorders>
            <w:shd w:val="clear" w:color="auto" w:fill="CCFFFF"/>
            <w:textDirection w:val="btLr"/>
            <w:vAlign w:val="bottom"/>
          </w:tcPr>
          <w:p w:rsidR="005958E6" w:rsidRDefault="005958E6">
            <w:pPr>
              <w:rPr>
                <w:rFonts w:eastAsia="Arial Unicode MS"/>
                <w:sz w:val="20"/>
                <w:szCs w:val="20"/>
              </w:rPr>
            </w:pPr>
          </w:p>
        </w:tc>
      </w:tr>
      <w:tr w:rsidR="005958E6">
        <w:trPr>
          <w:trHeight w:val="300"/>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1</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Determine user preferences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5</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40</w:t>
            </w:r>
          </w:p>
        </w:tc>
      </w:tr>
      <w:tr w:rsidR="005958E6">
        <w:trPr>
          <w:trHeight w:val="300"/>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2</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sz w:val="20"/>
                <w:szCs w:val="20"/>
              </w:rPr>
            </w:pPr>
            <w:r>
              <w:rPr>
                <w:sz w:val="20"/>
                <w:szCs w:val="20"/>
              </w:rPr>
              <w:t>Display parking locations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4</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32</w:t>
            </w:r>
          </w:p>
        </w:tc>
      </w:tr>
      <w:tr w:rsidR="005958E6">
        <w:trPr>
          <w:trHeight w:val="255"/>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3</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Find parking spaces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4</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37</w:t>
            </w:r>
          </w:p>
        </w:tc>
      </w:tr>
      <w:tr w:rsidR="005958E6">
        <w:trPr>
          <w:trHeight w:val="273"/>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4</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Maintain and update parking availability</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5</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4</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41</w:t>
            </w:r>
          </w:p>
        </w:tc>
      </w:tr>
      <w:tr w:rsidR="005958E6">
        <w:trPr>
          <w:trHeight w:val="273"/>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5</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Reserve parking spaces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3</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21</w:t>
            </w:r>
          </w:p>
        </w:tc>
      </w:tr>
      <w:tr w:rsidR="005958E6">
        <w:trPr>
          <w:trHeight w:val="255"/>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6</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Report parking violations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2</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28</w:t>
            </w:r>
          </w:p>
        </w:tc>
      </w:tr>
      <w:tr w:rsidR="005958E6">
        <w:trPr>
          <w:trHeight w:val="255"/>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7</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Monitor parking spaces usage</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4</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34</w:t>
            </w:r>
          </w:p>
        </w:tc>
      </w:tr>
      <w:tr w:rsidR="005958E6">
        <w:trPr>
          <w:trHeight w:val="255"/>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8</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sz w:val="20"/>
                <w:szCs w:val="20"/>
              </w:rPr>
            </w:pPr>
            <w:r>
              <w:rPr>
                <w:sz w:val="20"/>
                <w:szCs w:val="20"/>
              </w:rPr>
              <w:t>Collect parking fees</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2</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23</w:t>
            </w:r>
          </w:p>
        </w:tc>
      </w:tr>
      <w:tr w:rsidR="005958E6">
        <w:trPr>
          <w:trHeight w:val="255"/>
        </w:trPr>
        <w:tc>
          <w:tcPr>
            <w:tcW w:w="743" w:type="dxa"/>
            <w:tcBorders>
              <w:top w:val="nil"/>
              <w:left w:val="single" w:sz="4" w:space="0" w:color="auto"/>
              <w:bottom w:val="single" w:sz="4" w:space="0" w:color="auto"/>
              <w:right w:val="single" w:sz="4" w:space="0" w:color="auto"/>
            </w:tcBorders>
            <w:shd w:val="clear" w:color="auto" w:fill="C0C0C0"/>
            <w:noWrap/>
            <w:vAlign w:val="bottom"/>
          </w:tcPr>
          <w:p w:rsidR="005958E6" w:rsidRDefault="005958E6">
            <w:pPr>
              <w:jc w:val="center"/>
              <w:rPr>
                <w:rFonts w:eastAsia="Arial Unicode MS"/>
                <w:sz w:val="20"/>
                <w:szCs w:val="20"/>
              </w:rPr>
            </w:pPr>
            <w:r>
              <w:rPr>
                <w:rFonts w:eastAsia="Arial Unicode MS"/>
                <w:sz w:val="20"/>
                <w:szCs w:val="20"/>
              </w:rPr>
              <w:t>9</w:t>
            </w:r>
          </w:p>
        </w:tc>
        <w:tc>
          <w:tcPr>
            <w:tcW w:w="3336" w:type="dxa"/>
            <w:tcBorders>
              <w:top w:val="single" w:sz="4" w:space="0" w:color="auto"/>
              <w:left w:val="single" w:sz="4" w:space="0" w:color="auto"/>
              <w:bottom w:val="single" w:sz="4" w:space="0" w:color="auto"/>
              <w:right w:val="single" w:sz="4" w:space="0" w:color="auto"/>
            </w:tcBorders>
            <w:shd w:val="clear" w:color="auto" w:fill="C0C0C0"/>
            <w:vAlign w:val="bottom"/>
          </w:tcPr>
          <w:p w:rsidR="005958E6" w:rsidRDefault="005958E6">
            <w:pPr>
              <w:rPr>
                <w:rFonts w:eastAsia="Arial Unicode MS"/>
                <w:sz w:val="20"/>
                <w:szCs w:val="20"/>
              </w:rPr>
            </w:pPr>
            <w:r>
              <w:rPr>
                <w:sz w:val="20"/>
                <w:szCs w:val="20"/>
              </w:rPr>
              <w:t>Enable effective maintenance &amp; servicing</w:t>
            </w:r>
          </w:p>
        </w:tc>
        <w:tc>
          <w:tcPr>
            <w:tcW w:w="421"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right"/>
              <w:rPr>
                <w:rFonts w:eastAsia="Arial Unicode MS"/>
                <w:sz w:val="20"/>
                <w:szCs w:val="20"/>
              </w:rPr>
            </w:pPr>
            <w:r>
              <w:rPr>
                <w:sz w:val="20"/>
                <w:szCs w:val="20"/>
              </w:rPr>
              <w:t>4</w:t>
            </w:r>
          </w:p>
        </w:tc>
        <w:tc>
          <w:tcPr>
            <w:tcW w:w="412"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3</w:t>
            </w:r>
          </w:p>
        </w:tc>
        <w:tc>
          <w:tcPr>
            <w:tcW w:w="30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5</w:t>
            </w:r>
          </w:p>
        </w:tc>
        <w:tc>
          <w:tcPr>
            <w:tcW w:w="359" w:type="dxa"/>
            <w:tcBorders>
              <w:top w:val="single" w:sz="4" w:space="0" w:color="auto"/>
              <w:left w:val="nil"/>
              <w:bottom w:val="single" w:sz="4" w:space="0" w:color="auto"/>
              <w:right w:val="single" w:sz="4" w:space="0" w:color="auto"/>
            </w:tcBorders>
            <w:shd w:val="clear" w:color="auto" w:fill="FFCC99"/>
            <w:noWrap/>
            <w:tcMar>
              <w:top w:w="15" w:type="dxa"/>
              <w:left w:w="15" w:type="dxa"/>
              <w:bottom w:w="0" w:type="dxa"/>
              <w:right w:w="15" w:type="dxa"/>
            </w:tcMar>
            <w:vAlign w:val="bottom"/>
          </w:tcPr>
          <w:p w:rsidR="005958E6" w:rsidRDefault="005958E6">
            <w:pPr>
              <w:jc w:val="center"/>
              <w:rPr>
                <w:rFonts w:eastAsia="Arial Unicode MS"/>
                <w:sz w:val="20"/>
                <w:szCs w:val="20"/>
              </w:rPr>
            </w:pPr>
            <w:r>
              <w:rPr>
                <w:sz w:val="20"/>
                <w:szCs w:val="20"/>
              </w:rPr>
              <w:t>0</w:t>
            </w:r>
          </w:p>
        </w:tc>
        <w:tc>
          <w:tcPr>
            <w:tcW w:w="900" w:type="dxa"/>
            <w:tcBorders>
              <w:top w:val="single" w:sz="4" w:space="0" w:color="auto"/>
              <w:left w:val="nil"/>
              <w:bottom w:val="single" w:sz="4" w:space="0" w:color="auto"/>
              <w:right w:val="single" w:sz="4" w:space="0" w:color="auto"/>
            </w:tcBorders>
            <w:shd w:val="clear" w:color="auto" w:fill="CCFFFF"/>
            <w:vAlign w:val="bottom"/>
          </w:tcPr>
          <w:p w:rsidR="005958E6" w:rsidRDefault="005958E6">
            <w:pPr>
              <w:jc w:val="right"/>
              <w:rPr>
                <w:rFonts w:eastAsia="Arial Unicode MS"/>
                <w:sz w:val="20"/>
                <w:szCs w:val="20"/>
              </w:rPr>
            </w:pPr>
            <w:r>
              <w:rPr>
                <w:sz w:val="20"/>
                <w:szCs w:val="20"/>
              </w:rPr>
              <w:t>35</w:t>
            </w:r>
          </w:p>
        </w:tc>
      </w:tr>
    </w:tbl>
    <w:p w:rsidR="005958E6" w:rsidRDefault="005958E6">
      <w:pPr>
        <w:jc w:val="center"/>
      </w:pPr>
    </w:p>
    <w:p w:rsidR="005958E6" w:rsidRDefault="005958E6">
      <w:pPr>
        <w:jc w:val="center"/>
      </w:pPr>
      <w:r>
        <w:t xml:space="preserve">Table 3:  </w:t>
      </w:r>
      <w:r w:rsidR="00D97E21">
        <w:t>PARKme</w:t>
      </w:r>
      <w:r>
        <w:t xml:space="preserve"> Stakeholder Need Analysis</w:t>
      </w:r>
    </w:p>
    <w:p w:rsidR="005958E6" w:rsidRDefault="005958E6">
      <w:pPr>
        <w:rPr>
          <w:b/>
        </w:rPr>
      </w:pPr>
    </w:p>
    <w:p w:rsidR="005958E6" w:rsidRDefault="005958E6">
      <w:pPr>
        <w:pStyle w:val="Header"/>
        <w:rPr>
          <w:rFonts w:ascii="Times New Roman" w:hAnsi="Times New Roman"/>
        </w:rPr>
      </w:pPr>
      <w:bookmarkStart w:id="18" w:name="_Toc90312912"/>
      <w:r>
        <w:rPr>
          <w:rFonts w:ascii="Times New Roman" w:hAnsi="Times New Roman"/>
        </w:rPr>
        <w:t>1.3.3 Quality Function Deployment</w:t>
      </w:r>
      <w:bookmarkEnd w:id="18"/>
    </w:p>
    <w:p w:rsidR="005958E6" w:rsidRDefault="005958E6">
      <w:pPr>
        <w:rPr>
          <w:szCs w:val="20"/>
        </w:rPr>
      </w:pPr>
      <w:r>
        <w:rPr>
          <w:bCs/>
        </w:rPr>
        <w:t xml:space="preserve">The initial need analysis and value mapping served as an input for a more formal methodology: Quality Function Deployment (QFD).  QFD aids in the translation of customer needs into engineering characteristics.  Each need was ranked using the calculated relative weight.  The scale used varies from 1-9, </w:t>
      </w:r>
      <w:r>
        <w:t>where 9 is the highest rank</w:t>
      </w:r>
      <w:r>
        <w:rPr>
          <w:i/>
          <w:iCs/>
          <w:sz w:val="20"/>
        </w:rPr>
        <w:t xml:space="preserve">.  </w:t>
      </w:r>
      <w:r>
        <w:t xml:space="preserve">For example, the </w:t>
      </w:r>
      <w:r>
        <w:rPr>
          <w:i/>
          <w:iCs/>
          <w:szCs w:val="20"/>
        </w:rPr>
        <w:t>Maintain and update parking availability</w:t>
      </w:r>
      <w:r>
        <w:rPr>
          <w:szCs w:val="20"/>
        </w:rPr>
        <w:t xml:space="preserve"> receive the highest value during the initial value mapping therefore received a rank of 9.</w:t>
      </w:r>
    </w:p>
    <w:p w:rsidR="005958E6" w:rsidRDefault="005958E6">
      <w:pPr>
        <w:rPr>
          <w:szCs w:val="20"/>
        </w:rPr>
      </w:pPr>
    </w:p>
    <w:p w:rsidR="005958E6" w:rsidRDefault="005958E6">
      <w:pPr>
        <w:rPr>
          <w:szCs w:val="20"/>
        </w:rPr>
      </w:pPr>
      <w:r>
        <w:rPr>
          <w:szCs w:val="20"/>
        </w:rPr>
        <w:t xml:space="preserve">The engineering characteristics or technical performance measures (TPMs) used for the </w:t>
      </w:r>
      <w:r w:rsidR="00D97E21">
        <w:rPr>
          <w:szCs w:val="20"/>
        </w:rPr>
        <w:t>PARKme</w:t>
      </w:r>
      <w:r>
        <w:rPr>
          <w:szCs w:val="20"/>
        </w:rPr>
        <w:t xml:space="preserve"> system are the following:</w:t>
      </w:r>
    </w:p>
    <w:p w:rsidR="005958E6" w:rsidRDefault="005958E6">
      <w:pPr>
        <w:numPr>
          <w:ilvl w:val="0"/>
          <w:numId w:val="20"/>
        </w:numPr>
        <w:rPr>
          <w:szCs w:val="20"/>
        </w:rPr>
      </w:pPr>
      <w:r>
        <w:rPr>
          <w:szCs w:val="20"/>
        </w:rPr>
        <w:t>Time to determine user preferences</w:t>
      </w:r>
    </w:p>
    <w:p w:rsidR="005958E6" w:rsidRDefault="005958E6">
      <w:pPr>
        <w:numPr>
          <w:ilvl w:val="0"/>
          <w:numId w:val="20"/>
        </w:numPr>
        <w:rPr>
          <w:szCs w:val="20"/>
        </w:rPr>
      </w:pPr>
      <w:r>
        <w:rPr>
          <w:szCs w:val="20"/>
        </w:rPr>
        <w:t xml:space="preserve">Distance from desired destination, </w:t>
      </w:r>
    </w:p>
    <w:p w:rsidR="005958E6" w:rsidRDefault="005958E6">
      <w:pPr>
        <w:numPr>
          <w:ilvl w:val="0"/>
          <w:numId w:val="20"/>
        </w:numPr>
        <w:rPr>
          <w:szCs w:val="20"/>
        </w:rPr>
      </w:pPr>
      <w:r>
        <w:rPr>
          <w:szCs w:val="20"/>
        </w:rPr>
        <w:t>Time to find parking spaces</w:t>
      </w:r>
    </w:p>
    <w:p w:rsidR="005958E6" w:rsidRDefault="005958E6">
      <w:pPr>
        <w:numPr>
          <w:ilvl w:val="0"/>
          <w:numId w:val="20"/>
        </w:numPr>
        <w:rPr>
          <w:szCs w:val="20"/>
        </w:rPr>
      </w:pPr>
      <w:r>
        <w:rPr>
          <w:szCs w:val="20"/>
        </w:rPr>
        <w:t>Number of user complaints</w:t>
      </w:r>
    </w:p>
    <w:p w:rsidR="005958E6" w:rsidRDefault="005958E6">
      <w:pPr>
        <w:numPr>
          <w:ilvl w:val="0"/>
          <w:numId w:val="20"/>
        </w:numPr>
        <w:rPr>
          <w:szCs w:val="20"/>
        </w:rPr>
      </w:pPr>
      <w:r>
        <w:rPr>
          <w:szCs w:val="20"/>
        </w:rPr>
        <w:t>Storage capacity</w:t>
      </w:r>
    </w:p>
    <w:p w:rsidR="005958E6" w:rsidRDefault="005958E6">
      <w:pPr>
        <w:numPr>
          <w:ilvl w:val="0"/>
          <w:numId w:val="20"/>
        </w:numPr>
        <w:rPr>
          <w:szCs w:val="20"/>
        </w:rPr>
      </w:pPr>
      <w:r>
        <w:rPr>
          <w:szCs w:val="20"/>
        </w:rPr>
        <w:t>Number of concurrent driver</w:t>
      </w:r>
    </w:p>
    <w:p w:rsidR="005958E6" w:rsidRDefault="005958E6">
      <w:pPr>
        <w:numPr>
          <w:ilvl w:val="0"/>
          <w:numId w:val="20"/>
        </w:numPr>
        <w:rPr>
          <w:szCs w:val="20"/>
        </w:rPr>
      </w:pPr>
      <w:r>
        <w:rPr>
          <w:szCs w:val="20"/>
        </w:rPr>
        <w:t xml:space="preserve">Time to update parking availability </w:t>
      </w:r>
    </w:p>
    <w:p w:rsidR="005958E6" w:rsidRDefault="005958E6">
      <w:pPr>
        <w:numPr>
          <w:ilvl w:val="0"/>
          <w:numId w:val="20"/>
        </w:numPr>
        <w:rPr>
          <w:szCs w:val="20"/>
        </w:rPr>
      </w:pPr>
      <w:r>
        <w:rPr>
          <w:szCs w:val="20"/>
        </w:rPr>
        <w:t>Percentage of correct violation reports</w:t>
      </w:r>
    </w:p>
    <w:p w:rsidR="005958E6" w:rsidRDefault="005958E6">
      <w:pPr>
        <w:numPr>
          <w:ilvl w:val="0"/>
          <w:numId w:val="20"/>
        </w:numPr>
        <w:rPr>
          <w:szCs w:val="20"/>
        </w:rPr>
      </w:pPr>
      <w:r>
        <w:rPr>
          <w:szCs w:val="20"/>
        </w:rPr>
        <w:t>Percentage of successful maintenance tests</w:t>
      </w:r>
    </w:p>
    <w:p w:rsidR="005958E6" w:rsidRDefault="005958E6">
      <w:pPr>
        <w:rPr>
          <w:szCs w:val="20"/>
        </w:rPr>
      </w:pPr>
    </w:p>
    <w:p w:rsidR="005958E6" w:rsidRDefault="005958E6">
      <w:pPr>
        <w:rPr>
          <w:szCs w:val="20"/>
        </w:rPr>
      </w:pPr>
    </w:p>
    <w:p w:rsidR="005958E6" w:rsidRDefault="005958E6">
      <w:pPr>
        <w:rPr>
          <w:szCs w:val="20"/>
        </w:rPr>
      </w:pPr>
      <w:r>
        <w:rPr>
          <w:szCs w:val="20"/>
        </w:rPr>
        <w:t xml:space="preserve">The degree of correlation between the TPM and the Needs was defined using the following values: </w:t>
      </w:r>
    </w:p>
    <w:tbl>
      <w:tblPr>
        <w:tblpPr w:leftFromText="180" w:rightFromText="180" w:vertAnchor="text" w:tblpXSpec="center" w:tblpY="1"/>
        <w:tblOverlap w:val="never"/>
        <w:tblW w:w="2188" w:type="dxa"/>
        <w:tblCellMar>
          <w:left w:w="0" w:type="dxa"/>
          <w:right w:w="0" w:type="dxa"/>
        </w:tblCellMar>
        <w:tblLook w:val="0000"/>
      </w:tblPr>
      <w:tblGrid>
        <w:gridCol w:w="1398"/>
        <w:gridCol w:w="790"/>
      </w:tblGrid>
      <w:tr w:rsidR="005958E6">
        <w:trPr>
          <w:trHeight w:val="255"/>
        </w:trPr>
        <w:tc>
          <w:tcPr>
            <w:tcW w:w="2188" w:type="dxa"/>
            <w:gridSpan w:val="2"/>
            <w:tcBorders>
              <w:top w:val="single" w:sz="4" w:space="0" w:color="auto"/>
              <w:left w:val="single" w:sz="4" w:space="0" w:color="auto"/>
              <w:bottom w:val="single" w:sz="4" w:space="0" w:color="auto"/>
              <w:right w:val="single" w:sz="4" w:space="0" w:color="auto"/>
            </w:tcBorders>
            <w:shd w:val="clear" w:color="auto" w:fill="CCFFFF"/>
            <w:noWrap/>
            <w:vAlign w:val="bottom"/>
          </w:tcPr>
          <w:p w:rsidR="005958E6" w:rsidRDefault="005958E6">
            <w:pPr>
              <w:jc w:val="center"/>
              <w:rPr>
                <w:b/>
                <w:bCs/>
                <w:sz w:val="20"/>
                <w:szCs w:val="20"/>
              </w:rPr>
            </w:pPr>
            <w:r>
              <w:rPr>
                <w:b/>
                <w:bCs/>
                <w:sz w:val="20"/>
                <w:szCs w:val="20"/>
              </w:rPr>
              <w:t>Correlation between Needs and TPMs</w:t>
            </w:r>
          </w:p>
        </w:tc>
      </w:tr>
      <w:tr w:rsidR="005958E6">
        <w:trPr>
          <w:trHeight w:val="255"/>
        </w:trPr>
        <w:tc>
          <w:tcPr>
            <w:tcW w:w="1398" w:type="dxa"/>
            <w:tcBorders>
              <w:top w:val="single" w:sz="4" w:space="0" w:color="auto"/>
              <w:left w:val="single" w:sz="4" w:space="0" w:color="000000"/>
              <w:bottom w:val="single" w:sz="4" w:space="0" w:color="000000"/>
              <w:right w:val="single" w:sz="4" w:space="0" w:color="000000"/>
            </w:tcBorders>
            <w:shd w:val="clear" w:color="auto" w:fill="C0C0C0"/>
            <w:vAlign w:val="bottom"/>
          </w:tcPr>
          <w:p w:rsidR="005958E6" w:rsidRDefault="005958E6">
            <w:pPr>
              <w:rPr>
                <w:rFonts w:eastAsia="Arial Unicode MS"/>
                <w:b/>
                <w:bCs/>
                <w:color w:val="000000"/>
                <w:sz w:val="20"/>
                <w:szCs w:val="20"/>
              </w:rPr>
            </w:pPr>
            <w:r>
              <w:rPr>
                <w:b/>
                <w:bCs/>
                <w:color w:val="000000"/>
                <w:sz w:val="20"/>
                <w:szCs w:val="20"/>
              </w:rPr>
              <w:t> Correlation</w:t>
            </w:r>
          </w:p>
        </w:tc>
        <w:tc>
          <w:tcPr>
            <w:tcW w:w="790" w:type="dxa"/>
            <w:tcBorders>
              <w:top w:val="single" w:sz="4" w:space="0" w:color="auto"/>
              <w:left w:val="nil"/>
              <w:bottom w:val="single" w:sz="4" w:space="0" w:color="000000"/>
              <w:right w:val="single" w:sz="4" w:space="0" w:color="000000"/>
            </w:tcBorders>
            <w:shd w:val="clear" w:color="auto" w:fill="C0C0C0"/>
            <w:vAlign w:val="bottom"/>
          </w:tcPr>
          <w:p w:rsidR="005958E6" w:rsidRDefault="005958E6">
            <w:pPr>
              <w:rPr>
                <w:rFonts w:eastAsia="Arial Unicode MS"/>
                <w:sz w:val="20"/>
                <w:szCs w:val="20"/>
              </w:rPr>
            </w:pPr>
            <w:r>
              <w:rPr>
                <w:b/>
                <w:bCs/>
                <w:color w:val="000000"/>
                <w:sz w:val="20"/>
                <w:szCs w:val="20"/>
              </w:rPr>
              <w:t>Rating</w:t>
            </w:r>
          </w:p>
        </w:tc>
      </w:tr>
      <w:tr w:rsidR="005958E6">
        <w:trPr>
          <w:trHeight w:val="255"/>
        </w:trPr>
        <w:tc>
          <w:tcPr>
            <w:tcW w:w="1398" w:type="dxa"/>
            <w:tcBorders>
              <w:top w:val="nil"/>
              <w:left w:val="single" w:sz="4" w:space="0" w:color="000000"/>
              <w:bottom w:val="single" w:sz="4" w:space="0" w:color="000000"/>
              <w:right w:val="single" w:sz="4" w:space="0" w:color="000000"/>
            </w:tcBorders>
            <w:vAlign w:val="bottom"/>
          </w:tcPr>
          <w:p w:rsidR="005958E6" w:rsidRDefault="005958E6">
            <w:pPr>
              <w:jc w:val="center"/>
              <w:rPr>
                <w:rFonts w:eastAsia="Arial Unicode MS"/>
                <w:sz w:val="20"/>
                <w:szCs w:val="20"/>
              </w:rPr>
            </w:pPr>
            <w:r>
              <w:rPr>
                <w:sz w:val="20"/>
                <w:szCs w:val="20"/>
              </w:rPr>
              <w:t>High</w:t>
            </w:r>
          </w:p>
        </w:tc>
        <w:tc>
          <w:tcPr>
            <w:tcW w:w="790" w:type="dxa"/>
            <w:tcBorders>
              <w:top w:val="nil"/>
              <w:left w:val="nil"/>
              <w:bottom w:val="single" w:sz="4" w:space="0" w:color="000000"/>
              <w:right w:val="single" w:sz="4" w:space="0" w:color="000000"/>
            </w:tcBorders>
            <w:vAlign w:val="bottom"/>
          </w:tcPr>
          <w:p w:rsidR="005958E6" w:rsidRDefault="005958E6">
            <w:pPr>
              <w:jc w:val="center"/>
              <w:rPr>
                <w:rFonts w:eastAsia="Arial Unicode MS"/>
                <w:sz w:val="20"/>
                <w:szCs w:val="20"/>
              </w:rPr>
            </w:pPr>
            <w:r>
              <w:rPr>
                <w:color w:val="000000"/>
                <w:sz w:val="20"/>
                <w:szCs w:val="20"/>
              </w:rPr>
              <w:t>9</w:t>
            </w:r>
          </w:p>
        </w:tc>
      </w:tr>
      <w:tr w:rsidR="005958E6">
        <w:trPr>
          <w:trHeight w:val="255"/>
        </w:trPr>
        <w:tc>
          <w:tcPr>
            <w:tcW w:w="1398" w:type="dxa"/>
            <w:tcBorders>
              <w:top w:val="nil"/>
              <w:left w:val="single" w:sz="4" w:space="0" w:color="000000"/>
              <w:bottom w:val="single" w:sz="4" w:space="0" w:color="000000"/>
              <w:right w:val="single" w:sz="4" w:space="0" w:color="000000"/>
            </w:tcBorders>
            <w:vAlign w:val="bottom"/>
          </w:tcPr>
          <w:p w:rsidR="005958E6" w:rsidRDefault="005958E6">
            <w:pPr>
              <w:jc w:val="center"/>
              <w:rPr>
                <w:rFonts w:eastAsia="Arial Unicode MS"/>
                <w:sz w:val="20"/>
                <w:szCs w:val="20"/>
              </w:rPr>
            </w:pPr>
            <w:r>
              <w:rPr>
                <w:sz w:val="20"/>
                <w:szCs w:val="20"/>
              </w:rPr>
              <w:t>Medium</w:t>
            </w:r>
          </w:p>
        </w:tc>
        <w:tc>
          <w:tcPr>
            <w:tcW w:w="790" w:type="dxa"/>
            <w:tcBorders>
              <w:top w:val="nil"/>
              <w:left w:val="nil"/>
              <w:bottom w:val="single" w:sz="4" w:space="0" w:color="000000"/>
              <w:right w:val="single" w:sz="4" w:space="0" w:color="000000"/>
            </w:tcBorders>
            <w:vAlign w:val="bottom"/>
          </w:tcPr>
          <w:p w:rsidR="005958E6" w:rsidRDefault="005958E6">
            <w:pPr>
              <w:jc w:val="center"/>
              <w:rPr>
                <w:rFonts w:eastAsia="Arial Unicode MS"/>
                <w:sz w:val="20"/>
                <w:szCs w:val="20"/>
              </w:rPr>
            </w:pPr>
            <w:r>
              <w:rPr>
                <w:color w:val="000000"/>
                <w:sz w:val="20"/>
                <w:szCs w:val="20"/>
              </w:rPr>
              <w:t>6</w:t>
            </w:r>
          </w:p>
        </w:tc>
      </w:tr>
      <w:tr w:rsidR="005958E6">
        <w:trPr>
          <w:trHeight w:val="255"/>
        </w:trPr>
        <w:tc>
          <w:tcPr>
            <w:tcW w:w="1398" w:type="dxa"/>
            <w:tcBorders>
              <w:top w:val="nil"/>
              <w:left w:val="single" w:sz="4" w:space="0" w:color="000000"/>
              <w:bottom w:val="single" w:sz="4" w:space="0" w:color="000000"/>
              <w:right w:val="single" w:sz="4" w:space="0" w:color="000000"/>
            </w:tcBorders>
            <w:vAlign w:val="bottom"/>
          </w:tcPr>
          <w:p w:rsidR="005958E6" w:rsidRDefault="005958E6">
            <w:pPr>
              <w:jc w:val="center"/>
              <w:rPr>
                <w:rFonts w:eastAsia="Arial Unicode MS"/>
                <w:sz w:val="20"/>
                <w:szCs w:val="20"/>
              </w:rPr>
            </w:pPr>
            <w:r>
              <w:rPr>
                <w:sz w:val="20"/>
                <w:szCs w:val="20"/>
              </w:rPr>
              <w:t>Low</w:t>
            </w:r>
          </w:p>
        </w:tc>
        <w:tc>
          <w:tcPr>
            <w:tcW w:w="790" w:type="dxa"/>
            <w:tcBorders>
              <w:top w:val="nil"/>
              <w:left w:val="nil"/>
              <w:bottom w:val="single" w:sz="4" w:space="0" w:color="000000"/>
              <w:right w:val="single" w:sz="4" w:space="0" w:color="000000"/>
            </w:tcBorders>
            <w:vAlign w:val="bottom"/>
          </w:tcPr>
          <w:p w:rsidR="005958E6" w:rsidRDefault="005958E6">
            <w:pPr>
              <w:jc w:val="center"/>
              <w:rPr>
                <w:rFonts w:eastAsia="Arial Unicode MS"/>
                <w:sz w:val="20"/>
                <w:szCs w:val="20"/>
              </w:rPr>
            </w:pPr>
            <w:r>
              <w:rPr>
                <w:color w:val="000000"/>
                <w:sz w:val="20"/>
                <w:szCs w:val="20"/>
              </w:rPr>
              <w:t>3</w:t>
            </w:r>
          </w:p>
        </w:tc>
      </w:tr>
    </w:tbl>
    <w:p w:rsidR="005958E6" w:rsidRDefault="005958E6">
      <w:pPr>
        <w:jc w:val="center"/>
      </w:pPr>
      <w:r>
        <w:rPr>
          <w:szCs w:val="20"/>
        </w:rPr>
        <w:br w:type="textWrapping" w:clear="all"/>
      </w:r>
      <w:r>
        <w:t>Table 4:  Correlation between Needs and TPMS</w:t>
      </w:r>
    </w:p>
    <w:p w:rsidR="005958E6" w:rsidRDefault="005958E6">
      <w:pPr>
        <w:jc w:val="center"/>
        <w:rPr>
          <w:szCs w:val="20"/>
        </w:rPr>
      </w:pPr>
    </w:p>
    <w:p w:rsidR="005958E6" w:rsidRDefault="005958E6">
      <w:pPr>
        <w:pStyle w:val="NormalWeb"/>
        <w:spacing w:before="0" w:beforeAutospacing="0" w:after="0" w:afterAutospacing="0"/>
      </w:pPr>
      <w:r>
        <w:t xml:space="preserve">According to the QFD analysis, the top five technical performance metrics are: </w:t>
      </w:r>
    </w:p>
    <w:p w:rsidR="005958E6" w:rsidRDefault="005958E6">
      <w:pPr>
        <w:pStyle w:val="NormalWeb"/>
        <w:numPr>
          <w:ilvl w:val="0"/>
          <w:numId w:val="22"/>
        </w:numPr>
        <w:spacing w:before="0" w:beforeAutospacing="0" w:after="0" w:afterAutospacing="0"/>
      </w:pPr>
      <w:r>
        <w:t>Time to find parking spaces</w:t>
      </w:r>
    </w:p>
    <w:p w:rsidR="005958E6" w:rsidRDefault="005958E6">
      <w:pPr>
        <w:pStyle w:val="NormalWeb"/>
        <w:numPr>
          <w:ilvl w:val="0"/>
          <w:numId w:val="22"/>
        </w:numPr>
        <w:spacing w:before="0" w:beforeAutospacing="0" w:after="0" w:afterAutospacing="0"/>
      </w:pPr>
      <w:r>
        <w:t>Number of concurrent drivers</w:t>
      </w:r>
    </w:p>
    <w:p w:rsidR="005958E6" w:rsidRDefault="005958E6">
      <w:pPr>
        <w:pStyle w:val="NormalWeb"/>
        <w:numPr>
          <w:ilvl w:val="0"/>
          <w:numId w:val="22"/>
        </w:numPr>
        <w:spacing w:before="0" w:beforeAutospacing="0" w:after="0" w:afterAutospacing="0"/>
      </w:pPr>
      <w:r>
        <w:t>Time to update parking availability</w:t>
      </w:r>
    </w:p>
    <w:p w:rsidR="005958E6" w:rsidRDefault="005958E6">
      <w:pPr>
        <w:pStyle w:val="NormalWeb"/>
        <w:numPr>
          <w:ilvl w:val="0"/>
          <w:numId w:val="22"/>
        </w:numPr>
        <w:spacing w:before="0" w:beforeAutospacing="0" w:after="0" w:afterAutospacing="0"/>
      </w:pPr>
      <w:r>
        <w:t>Number of user complaints</w:t>
      </w:r>
    </w:p>
    <w:p w:rsidR="005958E6" w:rsidRDefault="005958E6">
      <w:pPr>
        <w:pStyle w:val="NormalWeb"/>
        <w:numPr>
          <w:ilvl w:val="0"/>
          <w:numId w:val="22"/>
        </w:numPr>
        <w:spacing w:before="0" w:beforeAutospacing="0" w:after="0" w:afterAutospacing="0"/>
      </w:pPr>
      <w:r>
        <w:t>Storage capacity</w:t>
      </w:r>
    </w:p>
    <w:p w:rsidR="005958E6" w:rsidRDefault="005958E6">
      <w:pPr>
        <w:rPr>
          <w:b/>
        </w:rPr>
      </w:pPr>
      <w:r>
        <w:object w:dxaOrig="9209" w:dyaOrig="8401">
          <v:shape id="_x0000_i1027" type="#_x0000_t75" style="width:6in;height:394pt" o:ole="">
            <v:imagedata r:id="rId8" o:title=""/>
          </v:shape>
          <o:OLEObject Type="Embed" ProgID="PBrush" ShapeID="_x0000_i1027" DrawAspect="Content" ObjectID="_1164056021" r:id="rId9"/>
        </w:object>
      </w:r>
    </w:p>
    <w:p w:rsidR="005958E6" w:rsidRDefault="005958E6">
      <w:pPr>
        <w:rPr>
          <w:b/>
        </w:rPr>
      </w:pPr>
    </w:p>
    <w:p w:rsidR="005958E6" w:rsidRDefault="005958E6">
      <w:pPr>
        <w:jc w:val="center"/>
        <w:rPr>
          <w:b/>
        </w:rPr>
      </w:pPr>
      <w:r>
        <w:t xml:space="preserve">Table 4:  </w:t>
      </w:r>
      <w:r w:rsidR="00D97E21">
        <w:t>PARKme</w:t>
      </w:r>
      <w:r>
        <w:rPr>
          <w:vertAlign w:val="superscript"/>
        </w:rPr>
        <w:t xml:space="preserve"> </w:t>
      </w:r>
      <w:r>
        <w:t>Quality Function Deployment</w:t>
      </w:r>
    </w:p>
    <w:p w:rsidR="005958E6" w:rsidRDefault="005958E6">
      <w:pPr>
        <w:rPr>
          <w:rFonts w:eastAsia="Arial"/>
          <w:b/>
          <w:bCs/>
          <w:color w:val="000000"/>
          <w:szCs w:val="14"/>
          <w:highlight w:val="cyan"/>
        </w:rPr>
      </w:pPr>
      <w:r>
        <w:rPr>
          <w:rFonts w:eastAsia="Arial"/>
          <w:color w:val="000000"/>
          <w:szCs w:val="14"/>
          <w:highlight w:val="cyan"/>
        </w:rPr>
        <w:br w:type="page"/>
      </w:r>
      <w:r>
        <w:rPr>
          <w:rFonts w:eastAsia="Arial"/>
          <w:b/>
          <w:bCs/>
          <w:color w:val="000000"/>
          <w:szCs w:val="14"/>
        </w:rPr>
        <w:t>References</w:t>
      </w:r>
    </w:p>
    <w:p w:rsidR="005958E6" w:rsidRDefault="005958E6">
      <w:pPr>
        <w:rPr>
          <w:rFonts w:eastAsia="Arial"/>
          <w:color w:val="000000"/>
          <w:szCs w:val="14"/>
        </w:rPr>
      </w:pPr>
      <w:r>
        <w:t>[1] Scott W. Ambler. The Object Primer: Agile Model-Driven Development with UML 2.0</w:t>
      </w:r>
      <w:r>
        <w:rPr>
          <w:rStyle w:val="Emphasis"/>
        </w:rPr>
        <w:t xml:space="preserve">. </w:t>
      </w:r>
      <w:r>
        <w:t>Cambridge University Press</w:t>
      </w:r>
      <w:r>
        <w:rPr>
          <w:rFonts w:eastAsia="Arial"/>
          <w:color w:val="000000"/>
          <w:szCs w:val="14"/>
        </w:rPr>
        <w:t>, 2004.</w:t>
      </w:r>
    </w:p>
    <w:p w:rsidR="005958E6" w:rsidRDefault="005958E6">
      <w:pPr>
        <w:rPr>
          <w:rFonts w:eastAsia="Arial"/>
          <w:b/>
          <w:bCs/>
          <w:color w:val="000000"/>
          <w:szCs w:val="14"/>
        </w:rPr>
      </w:pPr>
      <w:r>
        <w:rPr>
          <w:rFonts w:eastAsia="Arial"/>
          <w:color w:val="000000"/>
          <w:szCs w:val="14"/>
          <w:highlight w:val="yellow"/>
        </w:rPr>
        <w:t>London Methodology ..</w:t>
      </w:r>
      <w:r>
        <w:rPr>
          <w:rFonts w:eastAsia="Arial"/>
          <w:color w:val="000000"/>
          <w:szCs w:val="14"/>
        </w:rPr>
        <w:t xml:space="preserve"> </w:t>
      </w:r>
    </w:p>
    <w:sectPr w:rsidR="005958E6" w:rsidSect="00866270">
      <w:headerReference w:type="default" r:id="rId10"/>
      <w:footerReference w:type="even" r:id="rId11"/>
      <w:footerReference w:type="default" r:id="rId12"/>
      <w:pgSz w:w="12240" w:h="15840"/>
      <w:pgMar w:top="1440" w:right="180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6270" w:rsidRDefault="00183AAA" w:rsidP="00FE2EC6">
    <w:pPr>
      <w:pStyle w:val="Footer"/>
      <w:framePr w:wrap="around" w:vAnchor="text" w:hAnchor="margin" w:xAlign="center" w:y="1"/>
      <w:rPr>
        <w:rStyle w:val="PageNumber"/>
        <w:rFonts w:ascii="Times New Roman" w:hAnsi="Times New Roman"/>
      </w:rPr>
    </w:pPr>
    <w:r>
      <w:rPr>
        <w:rStyle w:val="PageNumber"/>
      </w:rPr>
      <w:fldChar w:fldCharType="begin"/>
    </w:r>
    <w:r w:rsidR="00866270">
      <w:rPr>
        <w:rStyle w:val="PageNumber"/>
      </w:rPr>
      <w:instrText xml:space="preserve">PAGE  </w:instrText>
    </w:r>
    <w:r>
      <w:rPr>
        <w:rStyle w:val="PageNumber"/>
      </w:rPr>
      <w:fldChar w:fldCharType="end"/>
    </w:r>
  </w:p>
  <w:p w:rsidR="00866270" w:rsidRDefault="0086627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6270" w:rsidRDefault="00183AAA" w:rsidP="00FE2EC6">
    <w:pPr>
      <w:pStyle w:val="Footer"/>
      <w:framePr w:wrap="around" w:vAnchor="text" w:hAnchor="margin" w:xAlign="center" w:y="1"/>
      <w:rPr>
        <w:rStyle w:val="PageNumber"/>
        <w:rFonts w:ascii="Times New Roman" w:hAnsi="Times New Roman"/>
      </w:rPr>
    </w:pPr>
    <w:r>
      <w:rPr>
        <w:rStyle w:val="PageNumber"/>
      </w:rPr>
      <w:fldChar w:fldCharType="begin"/>
    </w:r>
    <w:r w:rsidR="00866270">
      <w:rPr>
        <w:rStyle w:val="PageNumber"/>
      </w:rPr>
      <w:instrText xml:space="preserve">PAGE  </w:instrText>
    </w:r>
    <w:r>
      <w:rPr>
        <w:rStyle w:val="PageNumber"/>
      </w:rPr>
      <w:fldChar w:fldCharType="separate"/>
    </w:r>
    <w:r w:rsidR="00CC2A98">
      <w:rPr>
        <w:rStyle w:val="PageNumber"/>
        <w:noProof/>
      </w:rPr>
      <w:t>11</w:t>
    </w:r>
    <w:r>
      <w:rPr>
        <w:rStyle w:val="PageNumber"/>
      </w:rPr>
      <w:fldChar w:fldCharType="end"/>
    </w:r>
  </w:p>
  <w:p w:rsidR="00866270" w:rsidRDefault="00866270">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6270" w:rsidRDefault="00866270">
    <w:pPr>
      <w:pStyle w:val="Header"/>
    </w:pPr>
    <w:r>
      <w:t>SYST 798</w:t>
    </w:r>
    <w:r>
      <w:tab/>
    </w:r>
    <w:r>
      <w:tab/>
      <w:t xml:space="preserve">PARKme </w:t>
    </w:r>
    <w:r w:rsidR="00CC2A98">
      <w:t xml:space="preserve">System </w:t>
    </w:r>
    <w:r>
      <w:t>Stakeholder Analysis Report</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59BE50B8"/>
    <w:lvl w:ilvl="0">
      <w:numFmt w:val="decimal"/>
      <w:lvlText w:val="*"/>
      <w:lvlJc w:val="left"/>
    </w:lvl>
  </w:abstractNum>
  <w:abstractNum w:abstractNumId="1">
    <w:nsid w:val="05E37B19"/>
    <w:multiLevelType w:val="hybridMultilevel"/>
    <w:tmpl w:val="9B0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362D4"/>
    <w:multiLevelType w:val="hybridMultilevel"/>
    <w:tmpl w:val="3CD2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C0A95"/>
    <w:multiLevelType w:val="hybridMultilevel"/>
    <w:tmpl w:val="2AE4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558C4"/>
    <w:multiLevelType w:val="hybridMultilevel"/>
    <w:tmpl w:val="5F0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681"/>
    <w:multiLevelType w:val="hybridMultilevel"/>
    <w:tmpl w:val="0C464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F7DDB"/>
    <w:multiLevelType w:val="hybridMultilevel"/>
    <w:tmpl w:val="1040B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7E273C"/>
    <w:multiLevelType w:val="hybridMultilevel"/>
    <w:tmpl w:val="E1669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0E75EC"/>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
    <w:nsid w:val="22F12BF0"/>
    <w:multiLevelType w:val="hybridMultilevel"/>
    <w:tmpl w:val="8BAA5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37551"/>
    <w:multiLevelType w:val="hybridMultilevel"/>
    <w:tmpl w:val="03460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515F69"/>
    <w:multiLevelType w:val="hybridMultilevel"/>
    <w:tmpl w:val="F764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21618"/>
    <w:multiLevelType w:val="hybridMultilevel"/>
    <w:tmpl w:val="7876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275D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33550B6D"/>
    <w:multiLevelType w:val="hybridMultilevel"/>
    <w:tmpl w:val="03A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47054"/>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5760"/>
        </w:tabs>
        <w:ind w:left="5040" w:hanging="1440"/>
      </w:pPr>
    </w:lvl>
  </w:abstractNum>
  <w:abstractNum w:abstractNumId="16">
    <w:nsid w:val="3535766E"/>
    <w:multiLevelType w:val="hybridMultilevel"/>
    <w:tmpl w:val="39B8D76A"/>
    <w:lvl w:ilvl="0" w:tplc="A48C22DA">
      <w:start w:val="1"/>
      <w:numFmt w:val="decimal"/>
      <w:lvlText w:val="%1."/>
      <w:lvlJc w:val="left"/>
      <w:pPr>
        <w:tabs>
          <w:tab w:val="num" w:pos="720"/>
        </w:tabs>
        <w:ind w:left="720" w:hanging="360"/>
      </w:pPr>
    </w:lvl>
    <w:lvl w:ilvl="1" w:tplc="59046C18" w:tentative="1">
      <w:start w:val="1"/>
      <w:numFmt w:val="decimal"/>
      <w:lvlText w:val="%2."/>
      <w:lvlJc w:val="left"/>
      <w:pPr>
        <w:tabs>
          <w:tab w:val="num" w:pos="1440"/>
        </w:tabs>
        <w:ind w:left="1440" w:hanging="360"/>
      </w:pPr>
    </w:lvl>
    <w:lvl w:ilvl="2" w:tplc="531CCC74" w:tentative="1">
      <w:start w:val="1"/>
      <w:numFmt w:val="decimal"/>
      <w:lvlText w:val="%3."/>
      <w:lvlJc w:val="left"/>
      <w:pPr>
        <w:tabs>
          <w:tab w:val="num" w:pos="2160"/>
        </w:tabs>
        <w:ind w:left="2160" w:hanging="360"/>
      </w:pPr>
    </w:lvl>
    <w:lvl w:ilvl="3" w:tplc="FF2E16A0" w:tentative="1">
      <w:start w:val="1"/>
      <w:numFmt w:val="decimal"/>
      <w:lvlText w:val="%4."/>
      <w:lvlJc w:val="left"/>
      <w:pPr>
        <w:tabs>
          <w:tab w:val="num" w:pos="2880"/>
        </w:tabs>
        <w:ind w:left="2880" w:hanging="360"/>
      </w:pPr>
    </w:lvl>
    <w:lvl w:ilvl="4" w:tplc="7A64D3D4" w:tentative="1">
      <w:start w:val="1"/>
      <w:numFmt w:val="decimal"/>
      <w:lvlText w:val="%5."/>
      <w:lvlJc w:val="left"/>
      <w:pPr>
        <w:tabs>
          <w:tab w:val="num" w:pos="3600"/>
        </w:tabs>
        <w:ind w:left="3600" w:hanging="360"/>
      </w:pPr>
    </w:lvl>
    <w:lvl w:ilvl="5" w:tplc="E33289E2" w:tentative="1">
      <w:start w:val="1"/>
      <w:numFmt w:val="decimal"/>
      <w:lvlText w:val="%6."/>
      <w:lvlJc w:val="left"/>
      <w:pPr>
        <w:tabs>
          <w:tab w:val="num" w:pos="4320"/>
        </w:tabs>
        <w:ind w:left="4320" w:hanging="360"/>
      </w:pPr>
    </w:lvl>
    <w:lvl w:ilvl="6" w:tplc="47EEE2A8" w:tentative="1">
      <w:start w:val="1"/>
      <w:numFmt w:val="decimal"/>
      <w:lvlText w:val="%7."/>
      <w:lvlJc w:val="left"/>
      <w:pPr>
        <w:tabs>
          <w:tab w:val="num" w:pos="5040"/>
        </w:tabs>
        <w:ind w:left="5040" w:hanging="360"/>
      </w:pPr>
    </w:lvl>
    <w:lvl w:ilvl="7" w:tplc="0A6E6E2A" w:tentative="1">
      <w:start w:val="1"/>
      <w:numFmt w:val="decimal"/>
      <w:lvlText w:val="%8."/>
      <w:lvlJc w:val="left"/>
      <w:pPr>
        <w:tabs>
          <w:tab w:val="num" w:pos="5760"/>
        </w:tabs>
        <w:ind w:left="5760" w:hanging="360"/>
      </w:pPr>
    </w:lvl>
    <w:lvl w:ilvl="8" w:tplc="E4A42BEA" w:tentative="1">
      <w:start w:val="1"/>
      <w:numFmt w:val="decimal"/>
      <w:lvlText w:val="%9."/>
      <w:lvlJc w:val="left"/>
      <w:pPr>
        <w:tabs>
          <w:tab w:val="num" w:pos="6480"/>
        </w:tabs>
        <w:ind w:left="6480" w:hanging="360"/>
      </w:pPr>
    </w:lvl>
  </w:abstractNum>
  <w:abstractNum w:abstractNumId="17">
    <w:nsid w:val="363A1411"/>
    <w:multiLevelType w:val="hybridMultilevel"/>
    <w:tmpl w:val="1CF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83306"/>
    <w:multiLevelType w:val="hybridMultilevel"/>
    <w:tmpl w:val="5D68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8B42CE"/>
    <w:multiLevelType w:val="multilevel"/>
    <w:tmpl w:val="5AC21E5E"/>
    <w:lvl w:ilvl="0">
      <w:start w:val="11"/>
      <w:numFmt w:val="decimal"/>
      <w:lvlText w:val="%1"/>
      <w:lvlJc w:val="left"/>
      <w:pPr>
        <w:ind w:left="630" w:hanging="630"/>
      </w:pPr>
      <w:rPr>
        <w:rFonts w:hint="default"/>
      </w:rPr>
    </w:lvl>
    <w:lvl w:ilvl="1">
      <w:start w:val="6"/>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D680AC0"/>
    <w:multiLevelType w:val="hybridMultilevel"/>
    <w:tmpl w:val="4E4C4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264A0"/>
    <w:multiLevelType w:val="hybridMultilevel"/>
    <w:tmpl w:val="5AF85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5F2D1A"/>
    <w:multiLevelType w:val="hybridMultilevel"/>
    <w:tmpl w:val="07BCF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E91697A"/>
    <w:multiLevelType w:val="hybridMultilevel"/>
    <w:tmpl w:val="8C80A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2A0EF5"/>
    <w:multiLevelType w:val="hybridMultilevel"/>
    <w:tmpl w:val="DDF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55752"/>
    <w:multiLevelType w:val="hybridMultilevel"/>
    <w:tmpl w:val="66F2C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BB7B2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5D1A7628"/>
    <w:multiLevelType w:val="hybridMultilevel"/>
    <w:tmpl w:val="78EEAE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AD56CD"/>
    <w:multiLevelType w:val="hybridMultilevel"/>
    <w:tmpl w:val="8872D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34139C"/>
    <w:multiLevelType w:val="hybridMultilevel"/>
    <w:tmpl w:val="F1C4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A009AF"/>
    <w:multiLevelType w:val="multilevel"/>
    <w:tmpl w:val="769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75642A"/>
    <w:multiLevelType w:val="hybridMultilevel"/>
    <w:tmpl w:val="D76A9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342BCC"/>
    <w:multiLevelType w:val="hybridMultilevel"/>
    <w:tmpl w:val="63866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920CAB"/>
    <w:multiLevelType w:val="multilevel"/>
    <w:tmpl w:val="60C246FE"/>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4">
    <w:nsid w:val="6D3968BF"/>
    <w:multiLevelType w:val="hybridMultilevel"/>
    <w:tmpl w:val="8584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261F7"/>
    <w:multiLevelType w:val="hybridMultilevel"/>
    <w:tmpl w:val="1502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586682"/>
    <w:multiLevelType w:val="hybridMultilevel"/>
    <w:tmpl w:val="994A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0E363F"/>
    <w:multiLevelType w:val="multilevel"/>
    <w:tmpl w:val="B5F4E1C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794CE0"/>
    <w:multiLevelType w:val="multilevel"/>
    <w:tmpl w:val="DD8A9C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766D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nsid w:val="7E013D2D"/>
    <w:multiLevelType w:val="hybridMultilevel"/>
    <w:tmpl w:val="44F4A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1"/>
  </w:num>
  <w:num w:numId="3">
    <w:abstractNumId w:val="7"/>
  </w:num>
  <w:num w:numId="4">
    <w:abstractNumId w:val="25"/>
  </w:num>
  <w:num w:numId="5">
    <w:abstractNumId w:val="30"/>
  </w:num>
  <w:num w:numId="6">
    <w:abstractNumId w:val="35"/>
  </w:num>
  <w:num w:numId="7">
    <w:abstractNumId w:val="20"/>
  </w:num>
  <w:num w:numId="8">
    <w:abstractNumId w:val="26"/>
  </w:num>
  <w:num w:numId="9">
    <w:abstractNumId w:val="0"/>
    <w:lvlOverride w:ilvl="0">
      <w:lvl w:ilvl="0">
        <w:numFmt w:val="bullet"/>
        <w:lvlText w:val="•"/>
        <w:legacy w:legacy="1" w:legacySpace="0" w:legacyIndent="0"/>
        <w:lvlJc w:val="left"/>
        <w:rPr>
          <w:rFonts w:ascii="Arial" w:hAnsi="Arial" w:hint="default"/>
          <w:sz w:val="28"/>
        </w:rPr>
      </w:lvl>
    </w:lvlOverride>
  </w:num>
  <w:num w:numId="10">
    <w:abstractNumId w:val="28"/>
  </w:num>
  <w:num w:numId="11">
    <w:abstractNumId w:val="34"/>
  </w:num>
  <w:num w:numId="12">
    <w:abstractNumId w:val="40"/>
  </w:num>
  <w:num w:numId="13">
    <w:abstractNumId w:val="22"/>
  </w:num>
  <w:num w:numId="14">
    <w:abstractNumId w:val="27"/>
  </w:num>
  <w:num w:numId="15">
    <w:abstractNumId w:val="39"/>
  </w:num>
  <w:num w:numId="16">
    <w:abstractNumId w:val="15"/>
  </w:num>
  <w:num w:numId="17">
    <w:abstractNumId w:val="6"/>
  </w:num>
  <w:num w:numId="18">
    <w:abstractNumId w:val="13"/>
  </w:num>
  <w:num w:numId="19">
    <w:abstractNumId w:val="31"/>
  </w:num>
  <w:num w:numId="20">
    <w:abstractNumId w:val="23"/>
  </w:num>
  <w:num w:numId="21">
    <w:abstractNumId w:val="16"/>
  </w:num>
  <w:num w:numId="22">
    <w:abstractNumId w:val="5"/>
  </w:num>
  <w:num w:numId="23">
    <w:abstractNumId w:val="10"/>
  </w:num>
  <w:num w:numId="24">
    <w:abstractNumId w:val="9"/>
  </w:num>
  <w:num w:numId="25">
    <w:abstractNumId w:val="38"/>
  </w:num>
  <w:num w:numId="26">
    <w:abstractNumId w:val="4"/>
  </w:num>
  <w:num w:numId="27">
    <w:abstractNumId w:val="29"/>
  </w:num>
  <w:num w:numId="28">
    <w:abstractNumId w:val="2"/>
  </w:num>
  <w:num w:numId="29">
    <w:abstractNumId w:val="1"/>
  </w:num>
  <w:num w:numId="30">
    <w:abstractNumId w:val="36"/>
  </w:num>
  <w:num w:numId="31">
    <w:abstractNumId w:val="11"/>
  </w:num>
  <w:num w:numId="32">
    <w:abstractNumId w:val="3"/>
  </w:num>
  <w:num w:numId="33">
    <w:abstractNumId w:val="14"/>
  </w:num>
  <w:num w:numId="34">
    <w:abstractNumId w:val="24"/>
  </w:num>
  <w:num w:numId="35">
    <w:abstractNumId w:val="12"/>
  </w:num>
  <w:num w:numId="36">
    <w:abstractNumId w:val="17"/>
  </w:num>
  <w:num w:numId="37">
    <w:abstractNumId w:val="8"/>
  </w:num>
  <w:num w:numId="38">
    <w:abstractNumId w:val="19"/>
  </w:num>
  <w:num w:numId="39">
    <w:abstractNumId w:val="32"/>
  </w:num>
  <w:num w:numId="40">
    <w:abstractNumId w:val="33"/>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958E6"/>
    <w:rsid w:val="00183AAA"/>
    <w:rsid w:val="005958E6"/>
    <w:rsid w:val="00866270"/>
    <w:rsid w:val="00CC2A98"/>
    <w:rsid w:val="00D97E21"/>
    <w:rsid w:val="00F00540"/>
  </w:rsids>
  <m:mathPr>
    <m:mathFont m:val="Lucida Sans Unicode"/>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F00540"/>
    <w:rPr>
      <w:sz w:val="24"/>
      <w:szCs w:val="24"/>
    </w:rPr>
  </w:style>
  <w:style w:type="paragraph" w:styleId="Heading1">
    <w:name w:val="heading 1"/>
    <w:basedOn w:val="Normal"/>
    <w:next w:val="Normal"/>
    <w:qFormat/>
    <w:rsid w:val="00F00540"/>
    <w:pPr>
      <w:keepNext/>
      <w:autoSpaceDE w:val="0"/>
      <w:autoSpaceDN w:val="0"/>
      <w:adjustRightInd w:val="0"/>
      <w:jc w:val="center"/>
      <w:outlineLvl w:val="0"/>
    </w:pPr>
    <w:rPr>
      <w:rFonts w:ascii="Arial" w:hAnsi="Arial"/>
      <w:b/>
      <w:bCs/>
      <w:color w:val="000000"/>
      <w:sz w:val="16"/>
    </w:rPr>
  </w:style>
  <w:style w:type="paragraph" w:styleId="Heading2">
    <w:name w:val="heading 2"/>
    <w:basedOn w:val="Normal"/>
    <w:next w:val="Normal"/>
    <w:qFormat/>
    <w:rsid w:val="00F00540"/>
    <w:pPr>
      <w:keepNext/>
      <w:outlineLvl w:val="1"/>
    </w:pPr>
    <w:rPr>
      <w:rFonts w:ascii="Arial" w:eastAsia="Arial" w:hAnsi="Arial" w:cs="Arial"/>
      <w:b/>
      <w:bCs/>
      <w:color w:val="000000"/>
      <w:sz w:val="18"/>
      <w:szCs w:val="18"/>
    </w:rPr>
  </w:style>
  <w:style w:type="paragraph" w:styleId="Heading3">
    <w:name w:val="heading 3"/>
    <w:basedOn w:val="Normal"/>
    <w:next w:val="Normal"/>
    <w:qFormat/>
    <w:rsid w:val="00F00540"/>
    <w:pPr>
      <w:keepNext/>
      <w:outlineLvl w:val="2"/>
    </w:pPr>
    <w:rPr>
      <w:b/>
      <w:bCs/>
    </w:rPr>
  </w:style>
  <w:style w:type="paragraph" w:styleId="Heading4">
    <w:name w:val="heading 4"/>
    <w:basedOn w:val="Normal"/>
    <w:next w:val="Normal"/>
    <w:qFormat/>
    <w:rsid w:val="00F00540"/>
    <w:pPr>
      <w:keepNext/>
      <w:outlineLvl w:val="3"/>
    </w:pPr>
    <w:rPr>
      <w:rFonts w:eastAsia="Arial"/>
      <w:b/>
      <w:bCs/>
      <w:color w:val="000000"/>
      <w:szCs w:val="18"/>
    </w:rPr>
  </w:style>
  <w:style w:type="paragraph" w:styleId="Heading5">
    <w:name w:val="heading 5"/>
    <w:basedOn w:val="Normal"/>
    <w:next w:val="Normal"/>
    <w:qFormat/>
    <w:rsid w:val="00F00540"/>
    <w:pPr>
      <w:keepNext/>
      <w:autoSpaceDE w:val="0"/>
      <w:autoSpaceDN w:val="0"/>
      <w:adjustRightInd w:val="0"/>
      <w:outlineLvl w:val="4"/>
    </w:pPr>
    <w:rPr>
      <w:rFonts w:ascii="Arial" w:hAnsi="Arial"/>
      <w:b/>
      <w:bCs/>
      <w:color w:val="000000"/>
      <w:sz w:val="16"/>
    </w:rPr>
  </w:style>
  <w:style w:type="paragraph" w:styleId="Heading6">
    <w:name w:val="heading 6"/>
    <w:basedOn w:val="Normal"/>
    <w:next w:val="Normal"/>
    <w:qFormat/>
    <w:rsid w:val="00F00540"/>
    <w:pPr>
      <w:keepNext/>
      <w:outlineLvl w:val="5"/>
    </w:pPr>
    <w:rPr>
      <w:rFonts w:ascii="Arial" w:hAnsi="Arial" w:cs="Arial"/>
      <w:b/>
      <w:bCs/>
      <w:color w:val="FFFF00"/>
      <w:sz w:val="18"/>
      <w:szCs w:val="18"/>
    </w:rPr>
  </w:style>
  <w:style w:type="paragraph" w:styleId="Heading7">
    <w:name w:val="heading 7"/>
    <w:basedOn w:val="Normal"/>
    <w:next w:val="Normal"/>
    <w:qFormat/>
    <w:rsid w:val="00F00540"/>
    <w:pPr>
      <w:keepNext/>
      <w:jc w:val="center"/>
      <w:outlineLvl w:val="6"/>
    </w:pPr>
    <w:rPr>
      <w:rFonts w:ascii="Arial" w:hAnsi="Arial" w:cs="Arial"/>
      <w:b/>
      <w:bCs/>
      <w:sz w:val="16"/>
      <w:szCs w:val="20"/>
    </w:rPr>
  </w:style>
  <w:style w:type="paragraph" w:styleId="Heading8">
    <w:name w:val="heading 8"/>
    <w:basedOn w:val="Normal"/>
    <w:next w:val="Normal"/>
    <w:qFormat/>
    <w:rsid w:val="00F00540"/>
    <w:pPr>
      <w:keepNext/>
      <w:jc w:val="center"/>
      <w:outlineLvl w:val="7"/>
    </w:pPr>
    <w:rPr>
      <w:rFonts w:ascii="Arial" w:hAnsi="Arial" w:cs="Arial"/>
      <w:b/>
      <w:bCs/>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F00540"/>
    <w:pPr>
      <w:spacing w:before="100" w:beforeAutospacing="1" w:after="100" w:afterAutospacing="1"/>
    </w:pPr>
    <w:rPr>
      <w:rFonts w:eastAsia="SimSun"/>
      <w:lang w:eastAsia="zh-CN"/>
    </w:rPr>
  </w:style>
  <w:style w:type="character" w:styleId="Emphasis">
    <w:name w:val="Emphasis"/>
    <w:basedOn w:val="DefaultParagraphFont"/>
    <w:qFormat/>
    <w:rsid w:val="00F00540"/>
    <w:rPr>
      <w:b/>
      <w:bCs/>
      <w:i w:val="0"/>
      <w:iCs w:val="0"/>
    </w:rPr>
  </w:style>
  <w:style w:type="paragraph" w:styleId="Header">
    <w:name w:val="header"/>
    <w:basedOn w:val="Normal"/>
    <w:rsid w:val="00F00540"/>
    <w:pPr>
      <w:tabs>
        <w:tab w:val="center" w:pos="4320"/>
        <w:tab w:val="right" w:pos="8640"/>
      </w:tabs>
      <w:spacing w:after="200"/>
    </w:pPr>
    <w:rPr>
      <w:rFonts w:ascii="Cambria" w:eastAsia="Cambria" w:hAnsi="Cambria"/>
    </w:rPr>
  </w:style>
  <w:style w:type="paragraph" w:styleId="BodyText">
    <w:name w:val="Body Text"/>
    <w:basedOn w:val="Normal"/>
    <w:rsid w:val="00F00540"/>
    <w:pPr>
      <w:autoSpaceDE w:val="0"/>
      <w:autoSpaceDN w:val="0"/>
      <w:adjustRightInd w:val="0"/>
      <w:jc w:val="center"/>
    </w:pPr>
    <w:rPr>
      <w:rFonts w:ascii="Arial" w:eastAsia="SimSun" w:hAnsi="Arial" w:cs="Arial"/>
      <w:color w:val="000000"/>
      <w:sz w:val="12"/>
    </w:rPr>
  </w:style>
  <w:style w:type="character" w:customStyle="1" w:styleId="Heading1Char">
    <w:name w:val="Heading 1 Char"/>
    <w:basedOn w:val="DefaultParagraphFont"/>
    <w:rsid w:val="00F00540"/>
    <w:rPr>
      <w:rFonts w:ascii="Cambria" w:eastAsia="Times New Roman" w:hAnsi="Cambria"/>
      <w:bCs/>
      <w:color w:val="000000"/>
      <w:sz w:val="24"/>
      <w:szCs w:val="24"/>
    </w:rPr>
  </w:style>
  <w:style w:type="character" w:customStyle="1" w:styleId="Heading2Char">
    <w:name w:val="Heading 2 Char"/>
    <w:basedOn w:val="DefaultParagraphFont"/>
    <w:rsid w:val="00F00540"/>
    <w:rPr>
      <w:rFonts w:ascii="Arial" w:eastAsia="Arial" w:hAnsi="Arial" w:cs="Arial"/>
      <w:b/>
      <w:bCs/>
      <w:color w:val="000000"/>
      <w:sz w:val="18"/>
      <w:szCs w:val="18"/>
    </w:rPr>
  </w:style>
  <w:style w:type="character" w:customStyle="1" w:styleId="Heading3Char">
    <w:name w:val="Heading 3 Char"/>
    <w:basedOn w:val="DefaultParagraphFont"/>
    <w:rsid w:val="00F00540"/>
    <w:rPr>
      <w:rFonts w:ascii="Times New Roman" w:eastAsia="Times New Roman" w:hAnsi="Times New Roman"/>
      <w:b/>
      <w:bCs/>
      <w:sz w:val="24"/>
      <w:szCs w:val="24"/>
    </w:rPr>
  </w:style>
  <w:style w:type="character" w:customStyle="1" w:styleId="Heading4Char">
    <w:name w:val="Heading 4 Char"/>
    <w:basedOn w:val="DefaultParagraphFont"/>
    <w:rsid w:val="00F00540"/>
    <w:rPr>
      <w:rFonts w:ascii="Times New Roman" w:eastAsia="Arial" w:hAnsi="Times New Roman"/>
      <w:b/>
      <w:bCs/>
      <w:color w:val="000000"/>
      <w:sz w:val="24"/>
      <w:szCs w:val="18"/>
    </w:rPr>
  </w:style>
  <w:style w:type="character" w:customStyle="1" w:styleId="Heading5Char">
    <w:name w:val="Heading 5 Char"/>
    <w:basedOn w:val="DefaultParagraphFont"/>
    <w:rsid w:val="00F00540"/>
    <w:rPr>
      <w:rFonts w:ascii="Arial" w:eastAsia="Times New Roman" w:hAnsi="Arial"/>
      <w:b/>
      <w:bCs/>
      <w:color w:val="000000"/>
      <w:sz w:val="16"/>
      <w:szCs w:val="24"/>
    </w:rPr>
  </w:style>
  <w:style w:type="character" w:customStyle="1" w:styleId="Heading6Char">
    <w:name w:val="Heading 6 Char"/>
    <w:basedOn w:val="DefaultParagraphFont"/>
    <w:rsid w:val="00F00540"/>
    <w:rPr>
      <w:rFonts w:ascii="Arial" w:eastAsia="Times New Roman" w:hAnsi="Arial" w:cs="Arial"/>
      <w:b/>
      <w:bCs/>
      <w:color w:val="FFFF00"/>
      <w:sz w:val="18"/>
      <w:szCs w:val="18"/>
    </w:rPr>
  </w:style>
  <w:style w:type="character" w:customStyle="1" w:styleId="Heading7Char">
    <w:name w:val="Heading 7 Char"/>
    <w:basedOn w:val="DefaultParagraphFont"/>
    <w:rsid w:val="00F00540"/>
    <w:rPr>
      <w:rFonts w:ascii="Arial" w:eastAsia="Times New Roman" w:hAnsi="Arial" w:cs="Arial"/>
      <w:b/>
      <w:bCs/>
      <w:sz w:val="16"/>
    </w:rPr>
  </w:style>
  <w:style w:type="character" w:customStyle="1" w:styleId="Heading8Char">
    <w:name w:val="Heading 8 Char"/>
    <w:basedOn w:val="DefaultParagraphFont"/>
    <w:rsid w:val="00F00540"/>
    <w:rPr>
      <w:rFonts w:ascii="Arial" w:eastAsia="Times New Roman" w:hAnsi="Arial" w:cs="Arial"/>
      <w:b/>
      <w:bCs/>
      <w:sz w:val="24"/>
    </w:rPr>
  </w:style>
  <w:style w:type="character" w:styleId="Hyperlink">
    <w:name w:val="Hyperlink"/>
    <w:basedOn w:val="DefaultParagraphFont"/>
    <w:rsid w:val="00F00540"/>
    <w:rPr>
      <w:color w:val="0000FF"/>
      <w:u w:val="single"/>
    </w:rPr>
  </w:style>
  <w:style w:type="character" w:customStyle="1" w:styleId="HeaderChar">
    <w:name w:val="Header Char"/>
    <w:basedOn w:val="DefaultParagraphFont"/>
    <w:rsid w:val="00F00540"/>
    <w:rPr>
      <w:sz w:val="24"/>
      <w:szCs w:val="24"/>
    </w:rPr>
  </w:style>
  <w:style w:type="paragraph" w:styleId="Footer">
    <w:name w:val="footer"/>
    <w:basedOn w:val="Normal"/>
    <w:rsid w:val="00F00540"/>
    <w:pPr>
      <w:tabs>
        <w:tab w:val="center" w:pos="4320"/>
        <w:tab w:val="right" w:pos="8640"/>
      </w:tabs>
      <w:spacing w:after="200"/>
    </w:pPr>
    <w:rPr>
      <w:rFonts w:ascii="Cambria" w:eastAsia="Cambria" w:hAnsi="Cambria"/>
    </w:rPr>
  </w:style>
  <w:style w:type="character" w:customStyle="1" w:styleId="FooterChar">
    <w:name w:val="Footer Char"/>
    <w:basedOn w:val="DefaultParagraphFont"/>
    <w:rsid w:val="00F00540"/>
    <w:rPr>
      <w:sz w:val="24"/>
      <w:szCs w:val="24"/>
    </w:rPr>
  </w:style>
  <w:style w:type="paragraph" w:styleId="TOC2">
    <w:name w:val="toc 2"/>
    <w:basedOn w:val="Normal"/>
    <w:next w:val="Normal"/>
    <w:autoRedefine/>
    <w:rsid w:val="00F00540"/>
    <w:pPr>
      <w:spacing w:after="200"/>
      <w:ind w:left="240"/>
    </w:pPr>
    <w:rPr>
      <w:rFonts w:ascii="Cambria" w:eastAsia="Cambria" w:hAnsi="Cambria"/>
    </w:rPr>
  </w:style>
  <w:style w:type="paragraph" w:styleId="TOC1">
    <w:name w:val="toc 1"/>
    <w:basedOn w:val="Normal"/>
    <w:next w:val="Normal"/>
    <w:autoRedefine/>
    <w:uiPriority w:val="39"/>
    <w:rsid w:val="00F00540"/>
    <w:pPr>
      <w:spacing w:after="200"/>
    </w:pPr>
    <w:rPr>
      <w:rFonts w:ascii="Cambria" w:eastAsia="Cambria" w:hAnsi="Cambria"/>
    </w:rPr>
  </w:style>
  <w:style w:type="paragraph" w:styleId="TOC3">
    <w:name w:val="toc 3"/>
    <w:basedOn w:val="Normal"/>
    <w:next w:val="Normal"/>
    <w:autoRedefine/>
    <w:rsid w:val="00F00540"/>
    <w:pPr>
      <w:spacing w:after="200"/>
      <w:ind w:left="480"/>
    </w:pPr>
    <w:rPr>
      <w:rFonts w:ascii="Cambria" w:eastAsia="Cambria" w:hAnsi="Cambria"/>
    </w:rPr>
  </w:style>
  <w:style w:type="paragraph" w:styleId="TOC4">
    <w:name w:val="toc 4"/>
    <w:basedOn w:val="Normal"/>
    <w:next w:val="Normal"/>
    <w:autoRedefine/>
    <w:rsid w:val="00F00540"/>
    <w:pPr>
      <w:spacing w:after="200"/>
      <w:ind w:left="720"/>
    </w:pPr>
    <w:rPr>
      <w:rFonts w:ascii="Cambria" w:eastAsia="Cambria" w:hAnsi="Cambria"/>
    </w:rPr>
  </w:style>
  <w:style w:type="paragraph" w:styleId="TOC5">
    <w:name w:val="toc 5"/>
    <w:basedOn w:val="Normal"/>
    <w:next w:val="Normal"/>
    <w:autoRedefine/>
    <w:rsid w:val="00F00540"/>
    <w:pPr>
      <w:spacing w:after="200"/>
      <w:ind w:left="960"/>
    </w:pPr>
    <w:rPr>
      <w:rFonts w:ascii="Cambria" w:eastAsia="Cambria" w:hAnsi="Cambria"/>
    </w:rPr>
  </w:style>
  <w:style w:type="paragraph" w:styleId="TOC6">
    <w:name w:val="toc 6"/>
    <w:basedOn w:val="Normal"/>
    <w:next w:val="Normal"/>
    <w:autoRedefine/>
    <w:rsid w:val="00F00540"/>
    <w:pPr>
      <w:spacing w:after="200"/>
      <w:ind w:left="1200"/>
    </w:pPr>
    <w:rPr>
      <w:rFonts w:ascii="Cambria" w:eastAsia="Cambria" w:hAnsi="Cambria"/>
    </w:rPr>
  </w:style>
  <w:style w:type="paragraph" w:styleId="TOC7">
    <w:name w:val="toc 7"/>
    <w:basedOn w:val="Normal"/>
    <w:next w:val="Normal"/>
    <w:autoRedefine/>
    <w:rsid w:val="00F00540"/>
    <w:pPr>
      <w:spacing w:after="200"/>
      <w:ind w:left="1440"/>
    </w:pPr>
    <w:rPr>
      <w:rFonts w:ascii="Cambria" w:eastAsia="Cambria" w:hAnsi="Cambria"/>
    </w:rPr>
  </w:style>
  <w:style w:type="paragraph" w:styleId="TOC8">
    <w:name w:val="toc 8"/>
    <w:basedOn w:val="Normal"/>
    <w:next w:val="Normal"/>
    <w:autoRedefine/>
    <w:rsid w:val="00F00540"/>
    <w:pPr>
      <w:spacing w:after="200"/>
      <w:ind w:left="1680"/>
    </w:pPr>
    <w:rPr>
      <w:rFonts w:ascii="Cambria" w:eastAsia="Cambria" w:hAnsi="Cambria"/>
    </w:rPr>
  </w:style>
  <w:style w:type="paragraph" w:styleId="TOC9">
    <w:name w:val="toc 9"/>
    <w:basedOn w:val="Normal"/>
    <w:next w:val="Normal"/>
    <w:autoRedefine/>
    <w:rsid w:val="00F00540"/>
    <w:pPr>
      <w:spacing w:after="200"/>
      <w:ind w:left="1920"/>
    </w:pPr>
    <w:rPr>
      <w:rFonts w:ascii="Cambria" w:eastAsia="Cambria" w:hAnsi="Cambria"/>
    </w:rPr>
  </w:style>
  <w:style w:type="character" w:styleId="PageNumber">
    <w:name w:val="page number"/>
    <w:basedOn w:val="DefaultParagraphFont"/>
    <w:rsid w:val="00F00540"/>
  </w:style>
  <w:style w:type="paragraph" w:styleId="BalloonText">
    <w:name w:val="Balloon Text"/>
    <w:basedOn w:val="Normal"/>
    <w:rsid w:val="00F00540"/>
    <w:rPr>
      <w:rFonts w:ascii="Tahoma" w:eastAsia="Cambria" w:hAnsi="Tahoma" w:cs="Tahoma"/>
      <w:sz w:val="16"/>
      <w:szCs w:val="16"/>
    </w:rPr>
  </w:style>
  <w:style w:type="character" w:customStyle="1" w:styleId="BalloonTextChar">
    <w:name w:val="Balloon Text Char"/>
    <w:basedOn w:val="DefaultParagraphFont"/>
    <w:rsid w:val="00F00540"/>
    <w:rPr>
      <w:rFonts w:ascii="Tahoma" w:hAnsi="Tahoma" w:cs="Tahoma"/>
      <w:sz w:val="16"/>
      <w:szCs w:val="16"/>
    </w:rPr>
  </w:style>
  <w:style w:type="character" w:styleId="CommentReference">
    <w:name w:val="annotation reference"/>
    <w:basedOn w:val="DefaultParagraphFont"/>
    <w:rsid w:val="00F00540"/>
    <w:rPr>
      <w:sz w:val="16"/>
      <w:szCs w:val="16"/>
    </w:rPr>
  </w:style>
  <w:style w:type="paragraph" w:styleId="CommentText">
    <w:name w:val="annotation text"/>
    <w:basedOn w:val="Normal"/>
    <w:rsid w:val="00F00540"/>
    <w:pPr>
      <w:spacing w:after="200"/>
    </w:pPr>
    <w:rPr>
      <w:rFonts w:ascii="Cambria" w:eastAsia="Cambria" w:hAnsi="Cambria"/>
      <w:sz w:val="20"/>
      <w:szCs w:val="20"/>
    </w:rPr>
  </w:style>
  <w:style w:type="character" w:customStyle="1" w:styleId="CommentTextChar">
    <w:name w:val="Comment Text Char"/>
    <w:basedOn w:val="DefaultParagraphFont"/>
    <w:rsid w:val="00F00540"/>
  </w:style>
  <w:style w:type="paragraph" w:styleId="CommentSubject">
    <w:name w:val="annotation subject"/>
    <w:basedOn w:val="CommentText"/>
    <w:next w:val="CommentText"/>
    <w:rsid w:val="00F00540"/>
    <w:rPr>
      <w:b/>
      <w:bCs/>
    </w:rPr>
  </w:style>
  <w:style w:type="character" w:customStyle="1" w:styleId="CommentSubjectChar">
    <w:name w:val="Comment Subject Char"/>
    <w:basedOn w:val="CommentTextChar"/>
    <w:rsid w:val="00F00540"/>
    <w:rPr>
      <w:b/>
      <w:bCs/>
    </w:rPr>
  </w:style>
  <w:style w:type="character" w:styleId="FollowedHyperlink">
    <w:name w:val="FollowedHyperlink"/>
    <w:basedOn w:val="DefaultParagraphFont"/>
    <w:rsid w:val="00F00540"/>
    <w:rPr>
      <w:color w:val="800080"/>
      <w:u w:val="single"/>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oleObject" Target="embeddings/oleObject1.bin"/><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image" Target="media/image3.png"/><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9"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2608</Words>
  <Characters>14871</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Stakeholder Identification</vt:lpstr>
    </vt:vector>
  </TitlesOfParts>
  <Company>Hewlett-Packard</Company>
  <LinksUpToDate>false</LinksUpToDate>
  <CharactersWithSpaces>18262</CharactersWithSpaces>
  <SharedDoc>false</SharedDoc>
  <HLinks>
    <vt:vector size="6" baseType="variant">
      <vt:variant>
        <vt:i4>7274596</vt:i4>
      </vt:variant>
      <vt:variant>
        <vt:i4>1024</vt:i4>
      </vt:variant>
      <vt:variant>
        <vt:i4>1025</vt:i4>
      </vt:variant>
      <vt:variant>
        <vt:i4>1</vt:i4>
      </vt:variant>
      <vt:variant>
        <vt:lpwstr>PARKmelogo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Identification</dc:title>
  <dc:subject/>
  <dc:creator>nikaulys</dc:creator>
  <cp:keywords/>
  <cp:lastModifiedBy>Shaun McDonald</cp:lastModifiedBy>
  <cp:revision>5</cp:revision>
  <dcterms:created xsi:type="dcterms:W3CDTF">2008-12-08T04:58:00Z</dcterms:created>
  <dcterms:modified xsi:type="dcterms:W3CDTF">2008-12-08T05:07:00Z</dcterms:modified>
</cp:coreProperties>
</file>