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docProps/app.xml" ContentType="application/vnd.openxmlformats-officedocument.extended-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6A26E7" w:rsidRPr="006A26E7" w:rsidRDefault="006A26E7" w:rsidP="006A26E7">
      <w:pPr>
        <w:suppressAutoHyphens w:val="0"/>
        <w:jc w:val="center"/>
        <w:rPr>
          <w:rFonts w:ascii="Times New Roman" w:hAnsi="Times New Roman" w:cs="Times New Roman"/>
          <w:b/>
          <w:sz w:val="36"/>
          <w:szCs w:val="24"/>
          <w:lang w:eastAsia="en-US"/>
        </w:rPr>
      </w:pPr>
      <w:r w:rsidRPr="006A26E7">
        <w:rPr>
          <w:rFonts w:ascii="Times New Roman" w:hAnsi="Times New Roman" w:cs="Times New Roman"/>
          <w:b/>
          <w:sz w:val="36"/>
          <w:szCs w:val="24"/>
          <w:lang w:eastAsia="en-US"/>
        </w:rPr>
        <w:t>PARKme System</w:t>
      </w:r>
    </w:p>
    <w:p w:rsidR="006A26E7" w:rsidRPr="006A26E7" w:rsidRDefault="006A26E7" w:rsidP="006A26E7">
      <w:pPr>
        <w:suppressAutoHyphens w:val="0"/>
        <w:jc w:val="center"/>
        <w:rPr>
          <w:rFonts w:ascii="Times New Roman" w:hAnsi="Times New Roman" w:cs="Times New Roman"/>
          <w:b/>
          <w:sz w:val="36"/>
          <w:szCs w:val="24"/>
          <w:lang w:eastAsia="en-US"/>
        </w:rPr>
      </w:pPr>
    </w:p>
    <w:p w:rsidR="006A26E7" w:rsidRPr="006A26E7" w:rsidRDefault="006A26E7" w:rsidP="006A26E7">
      <w:pPr>
        <w:suppressAutoHyphens w:val="0"/>
        <w:jc w:val="center"/>
        <w:rPr>
          <w:rFonts w:ascii="Times New Roman" w:hAnsi="Times New Roman" w:cs="Times New Roman"/>
          <w:b/>
          <w:sz w:val="36"/>
          <w:szCs w:val="24"/>
          <w:lang w:eastAsia="en-US"/>
        </w:rPr>
      </w:pPr>
    </w:p>
    <w:p w:rsidR="006A26E7" w:rsidRPr="006A26E7" w:rsidRDefault="006A26E7" w:rsidP="006A26E7">
      <w:pPr>
        <w:suppressAutoHyphens w:val="0"/>
        <w:jc w:val="center"/>
        <w:rPr>
          <w:rFonts w:ascii="Times New Roman" w:hAnsi="Times New Roman" w:cs="Times New Roman"/>
          <w:b/>
          <w:sz w:val="36"/>
          <w:szCs w:val="24"/>
          <w:lang w:eastAsia="en-US"/>
        </w:rPr>
      </w:pPr>
      <w:r>
        <w:rPr>
          <w:rFonts w:ascii="Times New Roman" w:hAnsi="Times New Roman" w:cs="Times New Roman"/>
          <w:b/>
          <w:sz w:val="36"/>
          <w:szCs w:val="24"/>
          <w:lang w:eastAsia="en-US"/>
        </w:rPr>
        <w:t>System Design Document (SDD)</w:t>
      </w:r>
    </w:p>
    <w:p w:rsidR="006A26E7" w:rsidRPr="006A26E7" w:rsidRDefault="006A26E7" w:rsidP="006A26E7">
      <w:pPr>
        <w:suppressAutoHyphens w:val="0"/>
        <w:jc w:val="center"/>
        <w:rPr>
          <w:rFonts w:ascii="Times New Roman" w:hAnsi="Times New Roman" w:cs="Times New Roman"/>
          <w:b/>
          <w:sz w:val="36"/>
          <w:szCs w:val="24"/>
          <w:lang w:eastAsia="en-US"/>
        </w:rPr>
      </w:pPr>
    </w:p>
    <w:p w:rsidR="006A26E7" w:rsidRPr="006A26E7" w:rsidRDefault="006A26E7" w:rsidP="006A26E7">
      <w:pPr>
        <w:suppressAutoHyphens w:val="0"/>
        <w:jc w:val="center"/>
        <w:rPr>
          <w:rFonts w:ascii="Times New Roman" w:hAnsi="Times New Roman" w:cs="Times New Roman"/>
          <w:b/>
          <w:sz w:val="36"/>
          <w:szCs w:val="24"/>
          <w:lang w:eastAsia="en-US"/>
        </w:rPr>
      </w:pPr>
    </w:p>
    <w:p w:rsidR="006A26E7" w:rsidRPr="006A26E7" w:rsidRDefault="006A26E7" w:rsidP="006A26E7">
      <w:pPr>
        <w:suppressAutoHyphens w:val="0"/>
        <w:jc w:val="center"/>
        <w:rPr>
          <w:rFonts w:ascii="Times New Roman" w:hAnsi="Times New Roman" w:cs="Times New Roman"/>
          <w:b/>
          <w:sz w:val="36"/>
          <w:szCs w:val="24"/>
          <w:lang w:eastAsia="en-US"/>
        </w:rPr>
      </w:pPr>
    </w:p>
    <w:p w:rsidR="006A26E7" w:rsidRPr="006A26E7" w:rsidRDefault="006A26E7" w:rsidP="006A26E7">
      <w:pPr>
        <w:suppressAutoHyphens w:val="0"/>
        <w:jc w:val="center"/>
        <w:rPr>
          <w:rFonts w:ascii="Times New Roman" w:hAnsi="Times New Roman" w:cs="Times New Roman"/>
          <w:b/>
          <w:sz w:val="36"/>
          <w:szCs w:val="24"/>
          <w:lang w:eastAsia="en-US"/>
        </w:rPr>
      </w:pPr>
      <w:r w:rsidRPr="006A26E7">
        <w:rPr>
          <w:rFonts w:ascii="Times New Roman" w:hAnsi="Times New Roman" w:cs="Times New Roman"/>
          <w:b/>
          <w:noProof/>
          <w:sz w:val="36"/>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PARKmelogo.jpg" style="width:309pt;height:106pt;visibility:visible">
            <v:imagedata r:id="rId7" o:title="PARKmelogo"/>
            <v:textbox style="mso-rotate-with-shape:t"/>
          </v:shape>
        </w:pict>
      </w:r>
    </w:p>
    <w:p w:rsidR="006A26E7" w:rsidRPr="006A26E7" w:rsidRDefault="006A26E7" w:rsidP="006A26E7">
      <w:pPr>
        <w:suppressAutoHyphens w:val="0"/>
        <w:jc w:val="center"/>
        <w:rPr>
          <w:rFonts w:ascii="Times New Roman" w:hAnsi="Times New Roman" w:cs="Times New Roman"/>
          <w:b/>
          <w:sz w:val="36"/>
          <w:szCs w:val="24"/>
          <w:lang w:eastAsia="en-US"/>
        </w:rPr>
      </w:pPr>
    </w:p>
    <w:p w:rsidR="006A26E7" w:rsidRPr="006A26E7" w:rsidRDefault="006A26E7" w:rsidP="006A26E7">
      <w:pPr>
        <w:suppressAutoHyphens w:val="0"/>
        <w:jc w:val="center"/>
        <w:rPr>
          <w:rFonts w:ascii="Times New Roman" w:hAnsi="Times New Roman" w:cs="Times New Roman"/>
          <w:b/>
          <w:sz w:val="36"/>
          <w:szCs w:val="24"/>
          <w:lang w:eastAsia="en-US"/>
        </w:rPr>
      </w:pPr>
    </w:p>
    <w:p w:rsidR="006A26E7" w:rsidRPr="006A26E7" w:rsidRDefault="006A26E7" w:rsidP="006A26E7">
      <w:pPr>
        <w:suppressAutoHyphens w:val="0"/>
        <w:jc w:val="center"/>
        <w:rPr>
          <w:rFonts w:ascii="Times New Roman" w:hAnsi="Times New Roman" w:cs="Times New Roman"/>
          <w:szCs w:val="24"/>
          <w:lang w:eastAsia="en-US"/>
        </w:rPr>
      </w:pPr>
      <w:r w:rsidRPr="006A26E7">
        <w:rPr>
          <w:rFonts w:ascii="Times New Roman" w:hAnsi="Times New Roman" w:cs="Times New Roman"/>
          <w:szCs w:val="24"/>
          <w:lang w:eastAsia="en-US"/>
        </w:rPr>
        <w:t>George Mason University</w:t>
      </w:r>
    </w:p>
    <w:p w:rsidR="006A26E7" w:rsidRPr="006A26E7" w:rsidRDefault="006A26E7" w:rsidP="006A26E7">
      <w:pPr>
        <w:suppressAutoHyphens w:val="0"/>
        <w:jc w:val="center"/>
        <w:rPr>
          <w:rFonts w:ascii="Times New Roman" w:hAnsi="Times New Roman" w:cs="Times New Roman"/>
          <w:szCs w:val="24"/>
          <w:lang w:eastAsia="en-US"/>
        </w:rPr>
      </w:pPr>
    </w:p>
    <w:p w:rsidR="006A26E7" w:rsidRPr="006A26E7" w:rsidRDefault="006A26E7" w:rsidP="006A26E7">
      <w:pPr>
        <w:suppressAutoHyphens w:val="0"/>
        <w:jc w:val="center"/>
        <w:rPr>
          <w:rFonts w:ascii="Times New Roman" w:hAnsi="Times New Roman" w:cs="Times New Roman"/>
          <w:szCs w:val="24"/>
          <w:lang w:eastAsia="en-US"/>
        </w:rPr>
      </w:pPr>
      <w:r w:rsidRPr="006A26E7">
        <w:rPr>
          <w:rFonts w:ascii="Times New Roman" w:hAnsi="Times New Roman" w:cs="Times New Roman"/>
          <w:szCs w:val="24"/>
          <w:lang w:eastAsia="en-US"/>
        </w:rPr>
        <w:t>SYST 798, Prof. Speller</w:t>
      </w:r>
    </w:p>
    <w:p w:rsidR="006A26E7" w:rsidRPr="006A26E7" w:rsidRDefault="006A26E7" w:rsidP="006A26E7">
      <w:pPr>
        <w:suppressAutoHyphens w:val="0"/>
        <w:jc w:val="center"/>
        <w:rPr>
          <w:rFonts w:ascii="Times New Roman" w:hAnsi="Times New Roman" w:cs="Times New Roman"/>
          <w:szCs w:val="24"/>
          <w:lang w:eastAsia="en-US"/>
        </w:rPr>
      </w:pPr>
    </w:p>
    <w:p w:rsidR="006A26E7" w:rsidRPr="006A26E7" w:rsidRDefault="006A26E7" w:rsidP="006A26E7">
      <w:pPr>
        <w:suppressAutoHyphens w:val="0"/>
        <w:jc w:val="center"/>
        <w:rPr>
          <w:rFonts w:ascii="Times New Roman" w:hAnsi="Times New Roman" w:cs="Times New Roman"/>
          <w:szCs w:val="24"/>
          <w:lang w:eastAsia="en-US"/>
        </w:rPr>
      </w:pPr>
    </w:p>
    <w:p w:rsidR="006A26E7" w:rsidRPr="006A26E7" w:rsidRDefault="006A26E7" w:rsidP="006A26E7">
      <w:pPr>
        <w:suppressAutoHyphens w:val="0"/>
        <w:jc w:val="center"/>
        <w:rPr>
          <w:rFonts w:ascii="Times New Roman" w:hAnsi="Times New Roman" w:cs="Times New Roman"/>
          <w:szCs w:val="24"/>
          <w:lang w:eastAsia="en-US"/>
        </w:rPr>
      </w:pPr>
    </w:p>
    <w:p w:rsidR="006A26E7" w:rsidRPr="006A26E7" w:rsidRDefault="006A26E7" w:rsidP="006A26E7">
      <w:pPr>
        <w:suppressAutoHyphens w:val="0"/>
        <w:jc w:val="center"/>
        <w:rPr>
          <w:rFonts w:ascii="Times New Roman" w:hAnsi="Times New Roman" w:cs="Times New Roman"/>
          <w:b/>
          <w:szCs w:val="24"/>
          <w:lang w:eastAsia="en-US"/>
        </w:rPr>
      </w:pPr>
      <w:r w:rsidRPr="006A26E7">
        <w:rPr>
          <w:rFonts w:ascii="Times New Roman" w:hAnsi="Times New Roman" w:cs="Times New Roman"/>
          <w:b/>
          <w:szCs w:val="24"/>
          <w:lang w:eastAsia="en-US"/>
        </w:rPr>
        <w:t>Craig Emmerton</w:t>
      </w:r>
    </w:p>
    <w:p w:rsidR="006A26E7" w:rsidRPr="006A26E7" w:rsidRDefault="006A26E7" w:rsidP="006A26E7">
      <w:pPr>
        <w:suppressAutoHyphens w:val="0"/>
        <w:jc w:val="center"/>
        <w:rPr>
          <w:rFonts w:ascii="Times New Roman" w:hAnsi="Times New Roman" w:cs="Times New Roman"/>
          <w:b/>
          <w:szCs w:val="24"/>
          <w:lang w:eastAsia="en-US"/>
        </w:rPr>
      </w:pPr>
    </w:p>
    <w:p w:rsidR="006A26E7" w:rsidRPr="006A26E7" w:rsidRDefault="006A26E7" w:rsidP="006A26E7">
      <w:pPr>
        <w:suppressAutoHyphens w:val="0"/>
        <w:jc w:val="center"/>
        <w:rPr>
          <w:rFonts w:ascii="Times New Roman" w:hAnsi="Times New Roman" w:cs="Times New Roman"/>
          <w:b/>
          <w:szCs w:val="24"/>
          <w:lang w:eastAsia="en-US"/>
        </w:rPr>
      </w:pPr>
      <w:r w:rsidRPr="006A26E7">
        <w:rPr>
          <w:rFonts w:ascii="Times New Roman" w:hAnsi="Times New Roman" w:cs="Times New Roman"/>
          <w:b/>
          <w:szCs w:val="24"/>
          <w:lang w:eastAsia="en-US"/>
        </w:rPr>
        <w:t>Earl Morton</w:t>
      </w:r>
    </w:p>
    <w:p w:rsidR="006A26E7" w:rsidRPr="006A26E7" w:rsidRDefault="006A26E7" w:rsidP="006A26E7">
      <w:pPr>
        <w:suppressAutoHyphens w:val="0"/>
        <w:jc w:val="center"/>
        <w:rPr>
          <w:rFonts w:ascii="Times New Roman" w:hAnsi="Times New Roman" w:cs="Times New Roman"/>
          <w:b/>
          <w:szCs w:val="24"/>
          <w:lang w:eastAsia="en-US"/>
        </w:rPr>
      </w:pPr>
    </w:p>
    <w:p w:rsidR="006A26E7" w:rsidRPr="006A26E7" w:rsidRDefault="006A26E7" w:rsidP="006A26E7">
      <w:pPr>
        <w:suppressAutoHyphens w:val="0"/>
        <w:jc w:val="center"/>
        <w:rPr>
          <w:rFonts w:ascii="Times New Roman" w:hAnsi="Times New Roman" w:cs="Times New Roman"/>
          <w:b/>
          <w:szCs w:val="24"/>
          <w:lang w:eastAsia="en-US"/>
        </w:rPr>
      </w:pPr>
      <w:r w:rsidRPr="006A26E7">
        <w:rPr>
          <w:rFonts w:ascii="Times New Roman" w:hAnsi="Times New Roman" w:cs="Times New Roman"/>
          <w:b/>
          <w:szCs w:val="24"/>
          <w:lang w:eastAsia="en-US"/>
        </w:rPr>
        <w:t>Shaun McDonald</w:t>
      </w:r>
    </w:p>
    <w:p w:rsidR="006A26E7" w:rsidRPr="006A26E7" w:rsidRDefault="006A26E7" w:rsidP="006A26E7">
      <w:pPr>
        <w:suppressAutoHyphens w:val="0"/>
        <w:jc w:val="center"/>
        <w:rPr>
          <w:rFonts w:ascii="Times New Roman" w:hAnsi="Times New Roman" w:cs="Times New Roman"/>
          <w:b/>
          <w:szCs w:val="24"/>
          <w:lang w:eastAsia="en-US"/>
        </w:rPr>
      </w:pPr>
    </w:p>
    <w:p w:rsidR="006A26E7" w:rsidRPr="006A26E7" w:rsidRDefault="006A26E7" w:rsidP="006A26E7">
      <w:pPr>
        <w:suppressAutoHyphens w:val="0"/>
        <w:jc w:val="center"/>
        <w:rPr>
          <w:rFonts w:ascii="Times New Roman" w:hAnsi="Times New Roman" w:cs="Times New Roman"/>
          <w:b/>
          <w:szCs w:val="24"/>
          <w:lang w:eastAsia="en-US"/>
        </w:rPr>
      </w:pPr>
      <w:r w:rsidRPr="006A26E7">
        <w:rPr>
          <w:rFonts w:ascii="Times New Roman" w:hAnsi="Times New Roman" w:cs="Times New Roman"/>
          <w:b/>
          <w:szCs w:val="24"/>
          <w:lang w:eastAsia="en-US"/>
        </w:rPr>
        <w:t>David Richards</w:t>
      </w:r>
    </w:p>
    <w:p w:rsidR="006A26E7" w:rsidRPr="006A26E7" w:rsidRDefault="006A26E7" w:rsidP="006A26E7">
      <w:pPr>
        <w:suppressAutoHyphens w:val="0"/>
        <w:jc w:val="center"/>
        <w:rPr>
          <w:rFonts w:ascii="Times New Roman" w:hAnsi="Times New Roman" w:cs="Times New Roman"/>
          <w:b/>
          <w:szCs w:val="24"/>
          <w:lang w:eastAsia="en-US"/>
        </w:rPr>
      </w:pPr>
    </w:p>
    <w:p w:rsidR="006A26E7" w:rsidRPr="006A26E7" w:rsidRDefault="006A26E7" w:rsidP="006A26E7">
      <w:pPr>
        <w:suppressAutoHyphens w:val="0"/>
        <w:jc w:val="center"/>
        <w:rPr>
          <w:rFonts w:ascii="Times New Roman" w:hAnsi="Times New Roman" w:cs="Times New Roman"/>
          <w:b/>
          <w:szCs w:val="24"/>
          <w:lang w:eastAsia="en-US"/>
        </w:rPr>
      </w:pPr>
      <w:r w:rsidRPr="006A26E7">
        <w:rPr>
          <w:rFonts w:ascii="Times New Roman" w:hAnsi="Times New Roman" w:cs="Times New Roman"/>
          <w:b/>
          <w:szCs w:val="24"/>
          <w:lang w:eastAsia="en-US"/>
        </w:rPr>
        <w:t>Nikki Torres-Avila</w:t>
      </w:r>
    </w:p>
    <w:p w:rsidR="006A26E7" w:rsidRPr="006A26E7" w:rsidRDefault="006A26E7" w:rsidP="006A26E7">
      <w:pPr>
        <w:suppressAutoHyphens w:val="0"/>
        <w:rPr>
          <w:rFonts w:ascii="Times New Roman" w:hAnsi="Times New Roman" w:cs="Times New Roman"/>
          <w:szCs w:val="24"/>
          <w:lang w:eastAsia="en-US"/>
        </w:rPr>
      </w:pPr>
    </w:p>
    <w:p w:rsidR="006A26E7" w:rsidRPr="006A26E7" w:rsidRDefault="006A26E7" w:rsidP="006A26E7">
      <w:pPr>
        <w:suppressAutoHyphens w:val="0"/>
        <w:rPr>
          <w:rFonts w:ascii="Times New Roman" w:hAnsi="Times New Roman" w:cs="Times New Roman"/>
          <w:szCs w:val="24"/>
          <w:lang w:eastAsia="en-US"/>
        </w:rPr>
      </w:pPr>
    </w:p>
    <w:p w:rsidR="006A26E7" w:rsidRPr="006A26E7" w:rsidRDefault="006A26E7" w:rsidP="006A26E7">
      <w:pPr>
        <w:suppressAutoHyphens w:val="0"/>
        <w:rPr>
          <w:rFonts w:ascii="Times New Roman" w:hAnsi="Times New Roman" w:cs="Times New Roman"/>
          <w:szCs w:val="24"/>
          <w:lang w:eastAsia="en-US"/>
        </w:rPr>
      </w:pPr>
    </w:p>
    <w:p w:rsidR="006A26E7" w:rsidRPr="006A26E7" w:rsidRDefault="006A26E7" w:rsidP="006A26E7">
      <w:pPr>
        <w:suppressAutoHyphens w:val="0"/>
        <w:rPr>
          <w:rFonts w:ascii="Times New Roman" w:hAnsi="Times New Roman" w:cs="Times New Roman"/>
          <w:szCs w:val="24"/>
          <w:lang w:eastAsia="en-US"/>
        </w:rPr>
      </w:pPr>
    </w:p>
    <w:p w:rsidR="006A26E7" w:rsidRPr="006A26E7" w:rsidRDefault="006A26E7" w:rsidP="006A26E7">
      <w:pPr>
        <w:suppressAutoHyphens w:val="0"/>
        <w:rPr>
          <w:rFonts w:ascii="Times New Roman" w:hAnsi="Times New Roman" w:cs="Times New Roman"/>
          <w:szCs w:val="24"/>
          <w:lang w:eastAsia="en-US"/>
        </w:rPr>
      </w:pPr>
    </w:p>
    <w:p w:rsidR="006A26E7" w:rsidRPr="006A26E7" w:rsidRDefault="006A26E7" w:rsidP="006A26E7">
      <w:pPr>
        <w:suppressAutoHyphens w:val="0"/>
        <w:rPr>
          <w:rFonts w:ascii="Times New Roman" w:hAnsi="Times New Roman" w:cs="Times New Roman"/>
          <w:szCs w:val="24"/>
          <w:lang w:eastAsia="en-US"/>
        </w:rPr>
      </w:pPr>
    </w:p>
    <w:p w:rsidR="006A26E7" w:rsidRPr="006A26E7" w:rsidRDefault="006A26E7" w:rsidP="006A26E7">
      <w:pPr>
        <w:suppressAutoHyphens w:val="0"/>
        <w:rPr>
          <w:rFonts w:ascii="Times New Roman" w:hAnsi="Times New Roman" w:cs="Times New Roman"/>
          <w:szCs w:val="24"/>
          <w:lang w:eastAsia="en-US"/>
        </w:rPr>
      </w:pPr>
    </w:p>
    <w:p w:rsidR="00312E8E" w:rsidRDefault="00B972B0" w:rsidP="00312E8E">
      <w:pPr>
        <w:jc w:val="center"/>
        <w:rPr>
          <w:b/>
          <w:szCs w:val="24"/>
        </w:rPr>
      </w:pPr>
      <w:r w:rsidRPr="003D29C6">
        <w:rPr>
          <w:b/>
          <w:szCs w:val="24"/>
        </w:rPr>
        <w:br w:type="page"/>
      </w:r>
      <w:r w:rsidR="00312E8E">
        <w:rPr>
          <w:b/>
          <w:szCs w:val="24"/>
        </w:rPr>
        <w:t>Table of Contents</w:t>
      </w:r>
    </w:p>
    <w:p w:rsidR="00312E8E" w:rsidRDefault="00312E8E" w:rsidP="00312E8E">
      <w:pPr>
        <w:jc w:val="center"/>
        <w:rPr>
          <w:b/>
          <w:szCs w:val="24"/>
        </w:rPr>
      </w:pPr>
    </w:p>
    <w:p w:rsidR="00312E8E" w:rsidRDefault="00312E8E">
      <w:pPr>
        <w:pStyle w:val="TOC1"/>
        <w:tabs>
          <w:tab w:val="right" w:leader="dot" w:pos="8630"/>
        </w:tabs>
        <w:rPr>
          <w:rFonts w:eastAsiaTheme="minorEastAsia" w:cstheme="minorBidi"/>
          <w:noProof/>
          <w:szCs w:val="24"/>
          <w:lang w:eastAsia="en-US"/>
        </w:rPr>
      </w:pPr>
      <w:r>
        <w:rPr>
          <w:highlight w:val="lightGray"/>
        </w:rPr>
        <w:fldChar w:fldCharType="begin"/>
      </w:r>
      <w:r>
        <w:rPr>
          <w:highlight w:val="lightGray"/>
        </w:rPr>
        <w:instrText xml:space="preserve"> TOC \o "1-5" \t "Header,1" </w:instrText>
      </w:r>
      <w:r>
        <w:rPr>
          <w:highlight w:val="lightGray"/>
        </w:rPr>
        <w:fldChar w:fldCharType="separate"/>
      </w:r>
      <w:r>
        <w:rPr>
          <w:noProof/>
        </w:rPr>
        <w:t>1.0 INTRODUCTION</w:t>
      </w:r>
      <w:r>
        <w:rPr>
          <w:noProof/>
        </w:rPr>
        <w:tab/>
      </w:r>
      <w:r>
        <w:rPr>
          <w:noProof/>
        </w:rPr>
        <w:fldChar w:fldCharType="begin"/>
      </w:r>
      <w:r>
        <w:rPr>
          <w:noProof/>
        </w:rPr>
        <w:instrText xml:space="preserve"> PAGEREF _Toc90316668 \h </w:instrText>
      </w:r>
      <w:r>
        <w:rPr>
          <w:noProof/>
        </w:rPr>
      </w:r>
      <w:r>
        <w:rPr>
          <w:noProof/>
        </w:rPr>
        <w:fldChar w:fldCharType="separate"/>
      </w:r>
      <w:r>
        <w:rPr>
          <w:noProof/>
        </w:rPr>
        <w:t>4</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1.1 Background, Objectives, Scope</w:t>
      </w:r>
      <w:r>
        <w:rPr>
          <w:noProof/>
        </w:rPr>
        <w:tab/>
      </w:r>
      <w:r>
        <w:rPr>
          <w:noProof/>
        </w:rPr>
        <w:fldChar w:fldCharType="begin"/>
      </w:r>
      <w:r>
        <w:rPr>
          <w:noProof/>
        </w:rPr>
        <w:instrText xml:space="preserve"> PAGEREF _Toc90316669 \h </w:instrText>
      </w:r>
      <w:r>
        <w:rPr>
          <w:noProof/>
        </w:rPr>
      </w:r>
      <w:r>
        <w:rPr>
          <w:noProof/>
        </w:rPr>
        <w:fldChar w:fldCharType="separate"/>
      </w:r>
      <w:r>
        <w:rPr>
          <w:noProof/>
        </w:rPr>
        <w:t>4</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1.2 Constraints</w:t>
      </w:r>
      <w:r>
        <w:rPr>
          <w:noProof/>
        </w:rPr>
        <w:tab/>
      </w:r>
      <w:r>
        <w:rPr>
          <w:noProof/>
        </w:rPr>
        <w:fldChar w:fldCharType="begin"/>
      </w:r>
      <w:r>
        <w:rPr>
          <w:noProof/>
        </w:rPr>
        <w:instrText xml:space="preserve"> PAGEREF _Toc90316670 \h </w:instrText>
      </w:r>
      <w:r>
        <w:rPr>
          <w:noProof/>
        </w:rPr>
      </w:r>
      <w:r>
        <w:rPr>
          <w:noProof/>
        </w:rPr>
        <w:fldChar w:fldCharType="separate"/>
      </w:r>
      <w:r>
        <w:rPr>
          <w:noProof/>
        </w:rPr>
        <w:t>4</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1.3 PARKme System Description</w:t>
      </w:r>
      <w:r>
        <w:rPr>
          <w:noProof/>
        </w:rPr>
        <w:tab/>
      </w:r>
      <w:r>
        <w:rPr>
          <w:noProof/>
        </w:rPr>
        <w:fldChar w:fldCharType="begin"/>
      </w:r>
      <w:r>
        <w:rPr>
          <w:noProof/>
        </w:rPr>
        <w:instrText xml:space="preserve"> PAGEREF _Toc90316671 \h </w:instrText>
      </w:r>
      <w:r>
        <w:rPr>
          <w:noProof/>
        </w:rPr>
      </w:r>
      <w:r>
        <w:rPr>
          <w:noProof/>
        </w:rPr>
        <w:fldChar w:fldCharType="separate"/>
      </w:r>
      <w:r>
        <w:rPr>
          <w:noProof/>
        </w:rPr>
        <w:t>5</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1.3.1 Functions and Features</w:t>
      </w:r>
      <w:r>
        <w:rPr>
          <w:noProof/>
        </w:rPr>
        <w:tab/>
      </w:r>
      <w:r>
        <w:rPr>
          <w:noProof/>
        </w:rPr>
        <w:fldChar w:fldCharType="begin"/>
      </w:r>
      <w:r>
        <w:rPr>
          <w:noProof/>
        </w:rPr>
        <w:instrText xml:space="preserve"> PAGEREF _Toc90316672 \h </w:instrText>
      </w:r>
      <w:r>
        <w:rPr>
          <w:noProof/>
        </w:rPr>
      </w:r>
      <w:r>
        <w:rPr>
          <w:noProof/>
        </w:rPr>
        <w:fldChar w:fldCharType="separate"/>
      </w:r>
      <w:r>
        <w:rPr>
          <w:noProof/>
        </w:rPr>
        <w:t>6</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1.4 Modes of Operation</w:t>
      </w:r>
      <w:r>
        <w:rPr>
          <w:noProof/>
        </w:rPr>
        <w:tab/>
      </w:r>
      <w:r>
        <w:rPr>
          <w:noProof/>
        </w:rPr>
        <w:fldChar w:fldCharType="begin"/>
      </w:r>
      <w:r>
        <w:rPr>
          <w:noProof/>
        </w:rPr>
        <w:instrText xml:space="preserve"> PAGEREF _Toc90316673 \h </w:instrText>
      </w:r>
      <w:r>
        <w:rPr>
          <w:noProof/>
        </w:rPr>
      </w:r>
      <w:r>
        <w:rPr>
          <w:noProof/>
        </w:rPr>
        <w:fldChar w:fldCharType="separate"/>
      </w:r>
      <w:r>
        <w:rPr>
          <w:noProof/>
        </w:rPr>
        <w:t>7</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1.5 User Definitions</w:t>
      </w:r>
      <w:r>
        <w:rPr>
          <w:noProof/>
        </w:rPr>
        <w:tab/>
      </w:r>
      <w:r>
        <w:rPr>
          <w:noProof/>
        </w:rPr>
        <w:fldChar w:fldCharType="begin"/>
      </w:r>
      <w:r>
        <w:rPr>
          <w:noProof/>
        </w:rPr>
        <w:instrText xml:space="preserve"> PAGEREF _Toc90316674 \h </w:instrText>
      </w:r>
      <w:r>
        <w:rPr>
          <w:noProof/>
        </w:rPr>
      </w:r>
      <w:r>
        <w:rPr>
          <w:noProof/>
        </w:rPr>
        <w:fldChar w:fldCharType="separate"/>
      </w:r>
      <w:r>
        <w:rPr>
          <w:noProof/>
        </w:rPr>
        <w:t>7</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1.6 References</w:t>
      </w:r>
      <w:r>
        <w:rPr>
          <w:noProof/>
        </w:rPr>
        <w:tab/>
      </w:r>
      <w:r>
        <w:rPr>
          <w:noProof/>
        </w:rPr>
        <w:fldChar w:fldCharType="begin"/>
      </w:r>
      <w:r>
        <w:rPr>
          <w:noProof/>
        </w:rPr>
        <w:instrText xml:space="preserve"> PAGEREF _Toc90316675 \h </w:instrText>
      </w:r>
      <w:r>
        <w:rPr>
          <w:noProof/>
        </w:rPr>
      </w:r>
      <w:r>
        <w:rPr>
          <w:noProof/>
        </w:rPr>
        <w:fldChar w:fldCharType="separate"/>
      </w:r>
      <w:r>
        <w:rPr>
          <w:noProof/>
        </w:rPr>
        <w:t>7</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2.0 SYSTEM ARCHITECTURE</w:t>
      </w:r>
      <w:r>
        <w:rPr>
          <w:noProof/>
        </w:rPr>
        <w:tab/>
      </w:r>
      <w:r>
        <w:rPr>
          <w:noProof/>
        </w:rPr>
        <w:fldChar w:fldCharType="begin"/>
      </w:r>
      <w:r>
        <w:rPr>
          <w:noProof/>
        </w:rPr>
        <w:instrText xml:space="preserve"> PAGEREF _Toc90316676 \h </w:instrText>
      </w:r>
      <w:r>
        <w:rPr>
          <w:noProof/>
        </w:rPr>
      </w:r>
      <w:r>
        <w:rPr>
          <w:noProof/>
        </w:rPr>
        <w:fldChar w:fldCharType="separate"/>
      </w:r>
      <w:r>
        <w:rPr>
          <w:noProof/>
        </w:rPr>
        <w:t>7</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2.1 Top Level Subsystems</w:t>
      </w:r>
      <w:r>
        <w:rPr>
          <w:noProof/>
        </w:rPr>
        <w:tab/>
      </w:r>
      <w:r>
        <w:rPr>
          <w:noProof/>
        </w:rPr>
        <w:fldChar w:fldCharType="begin"/>
      </w:r>
      <w:r>
        <w:rPr>
          <w:noProof/>
        </w:rPr>
        <w:instrText xml:space="preserve"> PAGEREF _Toc90316677 \h </w:instrText>
      </w:r>
      <w:r>
        <w:rPr>
          <w:noProof/>
        </w:rPr>
      </w:r>
      <w:r>
        <w:rPr>
          <w:noProof/>
        </w:rPr>
        <w:fldChar w:fldCharType="separate"/>
      </w:r>
      <w:r>
        <w:rPr>
          <w:noProof/>
        </w:rPr>
        <w:t>7</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2.1.1 Data Network Subsystem</w:t>
      </w:r>
      <w:r>
        <w:rPr>
          <w:noProof/>
        </w:rPr>
        <w:tab/>
      </w:r>
      <w:r>
        <w:rPr>
          <w:noProof/>
        </w:rPr>
        <w:fldChar w:fldCharType="begin"/>
      </w:r>
      <w:r>
        <w:rPr>
          <w:noProof/>
        </w:rPr>
        <w:instrText xml:space="preserve"> PAGEREF _Toc90316678 \h </w:instrText>
      </w:r>
      <w:r>
        <w:rPr>
          <w:noProof/>
        </w:rPr>
      </w:r>
      <w:r>
        <w:rPr>
          <w:noProof/>
        </w:rPr>
        <w:fldChar w:fldCharType="separate"/>
      </w:r>
      <w:r>
        <w:rPr>
          <w:noProof/>
        </w:rPr>
        <w:t>9</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2.1.2 Parking Space Monitoring Subsystem</w:t>
      </w:r>
      <w:r>
        <w:rPr>
          <w:noProof/>
        </w:rPr>
        <w:tab/>
      </w:r>
      <w:r>
        <w:rPr>
          <w:noProof/>
        </w:rPr>
        <w:fldChar w:fldCharType="begin"/>
      </w:r>
      <w:r>
        <w:rPr>
          <w:noProof/>
        </w:rPr>
        <w:instrText xml:space="preserve"> PAGEREF _Toc90316679 \h </w:instrText>
      </w:r>
      <w:r>
        <w:rPr>
          <w:noProof/>
        </w:rPr>
      </w:r>
      <w:r>
        <w:rPr>
          <w:noProof/>
        </w:rPr>
        <w:fldChar w:fldCharType="separate"/>
      </w:r>
      <w:r>
        <w:rPr>
          <w:noProof/>
        </w:rPr>
        <w:t>9</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2.1.3 User Interface Subsystem</w:t>
      </w:r>
      <w:r>
        <w:rPr>
          <w:noProof/>
        </w:rPr>
        <w:tab/>
      </w:r>
      <w:r>
        <w:rPr>
          <w:noProof/>
        </w:rPr>
        <w:fldChar w:fldCharType="begin"/>
      </w:r>
      <w:r>
        <w:rPr>
          <w:noProof/>
        </w:rPr>
        <w:instrText xml:space="preserve"> PAGEREF _Toc90316680 \h </w:instrText>
      </w:r>
      <w:r>
        <w:rPr>
          <w:noProof/>
        </w:rPr>
      </w:r>
      <w:r>
        <w:rPr>
          <w:noProof/>
        </w:rPr>
        <w:fldChar w:fldCharType="separate"/>
      </w:r>
      <w:r>
        <w:rPr>
          <w:noProof/>
        </w:rPr>
        <w:t>9</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2.2 Hardware</w:t>
      </w:r>
      <w:r>
        <w:rPr>
          <w:noProof/>
        </w:rPr>
        <w:tab/>
      </w:r>
      <w:r>
        <w:rPr>
          <w:noProof/>
        </w:rPr>
        <w:fldChar w:fldCharType="begin"/>
      </w:r>
      <w:r>
        <w:rPr>
          <w:noProof/>
        </w:rPr>
        <w:instrText xml:space="preserve"> PAGEREF _Toc90316681 \h </w:instrText>
      </w:r>
      <w:r>
        <w:rPr>
          <w:noProof/>
        </w:rPr>
      </w:r>
      <w:r>
        <w:rPr>
          <w:noProof/>
        </w:rPr>
        <w:fldChar w:fldCharType="separate"/>
      </w:r>
      <w:r>
        <w:rPr>
          <w:noProof/>
        </w:rPr>
        <w:t>9</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2.2.1 Data Network Subsystem</w:t>
      </w:r>
      <w:r>
        <w:rPr>
          <w:noProof/>
        </w:rPr>
        <w:tab/>
      </w:r>
      <w:r>
        <w:rPr>
          <w:noProof/>
        </w:rPr>
        <w:fldChar w:fldCharType="begin"/>
      </w:r>
      <w:r>
        <w:rPr>
          <w:noProof/>
        </w:rPr>
        <w:instrText xml:space="preserve"> PAGEREF _Toc90316682 \h </w:instrText>
      </w:r>
      <w:r>
        <w:rPr>
          <w:noProof/>
        </w:rPr>
      </w:r>
      <w:r>
        <w:rPr>
          <w:noProof/>
        </w:rPr>
        <w:fldChar w:fldCharType="separate"/>
      </w:r>
      <w:r>
        <w:rPr>
          <w:noProof/>
        </w:rPr>
        <w:t>9</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2.2.1.1 Server</w:t>
      </w:r>
      <w:r>
        <w:rPr>
          <w:noProof/>
        </w:rPr>
        <w:tab/>
      </w:r>
      <w:r>
        <w:rPr>
          <w:noProof/>
        </w:rPr>
        <w:fldChar w:fldCharType="begin"/>
      </w:r>
      <w:r>
        <w:rPr>
          <w:noProof/>
        </w:rPr>
        <w:instrText xml:space="preserve"> PAGEREF _Toc90316683 \h </w:instrText>
      </w:r>
      <w:r>
        <w:rPr>
          <w:noProof/>
        </w:rPr>
      </w:r>
      <w:r>
        <w:rPr>
          <w:noProof/>
        </w:rPr>
        <w:fldChar w:fldCharType="separate"/>
      </w:r>
      <w:r>
        <w:rPr>
          <w:noProof/>
        </w:rPr>
        <w:t>9</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2.2.1.2 Wireless Network</w:t>
      </w:r>
      <w:r>
        <w:rPr>
          <w:noProof/>
        </w:rPr>
        <w:tab/>
      </w:r>
      <w:r>
        <w:rPr>
          <w:noProof/>
        </w:rPr>
        <w:fldChar w:fldCharType="begin"/>
      </w:r>
      <w:r>
        <w:rPr>
          <w:noProof/>
        </w:rPr>
        <w:instrText xml:space="preserve"> PAGEREF _Toc90316684 \h </w:instrText>
      </w:r>
      <w:r>
        <w:rPr>
          <w:noProof/>
        </w:rPr>
      </w:r>
      <w:r>
        <w:rPr>
          <w:noProof/>
        </w:rPr>
        <w:fldChar w:fldCharType="separate"/>
      </w:r>
      <w:r>
        <w:rPr>
          <w:noProof/>
        </w:rPr>
        <w:t>10</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2.2.2 Parking Monitoring Subsystem</w:t>
      </w:r>
      <w:r>
        <w:rPr>
          <w:noProof/>
        </w:rPr>
        <w:tab/>
      </w:r>
      <w:r>
        <w:rPr>
          <w:noProof/>
        </w:rPr>
        <w:fldChar w:fldCharType="begin"/>
      </w:r>
      <w:r>
        <w:rPr>
          <w:noProof/>
        </w:rPr>
        <w:instrText xml:space="preserve"> PAGEREF _Toc90316685 \h </w:instrText>
      </w:r>
      <w:r>
        <w:rPr>
          <w:noProof/>
        </w:rPr>
      </w:r>
      <w:r>
        <w:rPr>
          <w:noProof/>
        </w:rPr>
        <w:fldChar w:fldCharType="separate"/>
      </w:r>
      <w:r>
        <w:rPr>
          <w:noProof/>
        </w:rPr>
        <w:t>10</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2.2.2.1 Sensors</w:t>
      </w:r>
      <w:r>
        <w:rPr>
          <w:noProof/>
        </w:rPr>
        <w:tab/>
      </w:r>
      <w:r>
        <w:rPr>
          <w:noProof/>
        </w:rPr>
        <w:fldChar w:fldCharType="begin"/>
      </w:r>
      <w:r>
        <w:rPr>
          <w:noProof/>
        </w:rPr>
        <w:instrText xml:space="preserve"> PAGEREF _Toc90316686 \h </w:instrText>
      </w:r>
      <w:r>
        <w:rPr>
          <w:noProof/>
        </w:rPr>
      </w:r>
      <w:r>
        <w:rPr>
          <w:noProof/>
        </w:rPr>
        <w:fldChar w:fldCharType="separate"/>
      </w:r>
      <w:r>
        <w:rPr>
          <w:noProof/>
        </w:rPr>
        <w:t>11</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2.2.3 User Interface Subsystem</w:t>
      </w:r>
      <w:r>
        <w:rPr>
          <w:noProof/>
        </w:rPr>
        <w:tab/>
      </w:r>
      <w:r>
        <w:rPr>
          <w:noProof/>
        </w:rPr>
        <w:fldChar w:fldCharType="begin"/>
      </w:r>
      <w:r>
        <w:rPr>
          <w:noProof/>
        </w:rPr>
        <w:instrText xml:space="preserve"> PAGEREF _Toc90316687 \h </w:instrText>
      </w:r>
      <w:r>
        <w:rPr>
          <w:noProof/>
        </w:rPr>
      </w:r>
      <w:r>
        <w:rPr>
          <w:noProof/>
        </w:rPr>
        <w:fldChar w:fldCharType="separate"/>
      </w:r>
      <w:r>
        <w:rPr>
          <w:noProof/>
        </w:rPr>
        <w:t>11</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2.2.3.1 On Campus Terminal</w:t>
      </w:r>
      <w:r>
        <w:rPr>
          <w:noProof/>
        </w:rPr>
        <w:tab/>
      </w:r>
      <w:r>
        <w:rPr>
          <w:noProof/>
        </w:rPr>
        <w:fldChar w:fldCharType="begin"/>
      </w:r>
      <w:r>
        <w:rPr>
          <w:noProof/>
        </w:rPr>
        <w:instrText xml:space="preserve"> PAGEREF _Toc90316688 \h </w:instrText>
      </w:r>
      <w:r>
        <w:rPr>
          <w:noProof/>
        </w:rPr>
      </w:r>
      <w:r>
        <w:rPr>
          <w:noProof/>
        </w:rPr>
        <w:fldChar w:fldCharType="separate"/>
      </w:r>
      <w:r>
        <w:rPr>
          <w:noProof/>
        </w:rPr>
        <w:t>11</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2.2.3.2 Directional Signs</w:t>
      </w:r>
      <w:r>
        <w:rPr>
          <w:noProof/>
        </w:rPr>
        <w:tab/>
      </w:r>
      <w:r>
        <w:rPr>
          <w:noProof/>
        </w:rPr>
        <w:fldChar w:fldCharType="begin"/>
      </w:r>
      <w:r>
        <w:rPr>
          <w:noProof/>
        </w:rPr>
        <w:instrText xml:space="preserve"> PAGEREF _Toc90316689 \h </w:instrText>
      </w:r>
      <w:r>
        <w:rPr>
          <w:noProof/>
        </w:rPr>
      </w:r>
      <w:r>
        <w:rPr>
          <w:noProof/>
        </w:rPr>
        <w:fldChar w:fldCharType="separate"/>
      </w:r>
      <w:r>
        <w:rPr>
          <w:noProof/>
        </w:rPr>
        <w:t>12</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2.3 Hardware Interface Design Requirements</w:t>
      </w:r>
      <w:r>
        <w:rPr>
          <w:noProof/>
        </w:rPr>
        <w:tab/>
      </w:r>
      <w:r>
        <w:rPr>
          <w:noProof/>
        </w:rPr>
        <w:fldChar w:fldCharType="begin"/>
      </w:r>
      <w:r>
        <w:rPr>
          <w:noProof/>
        </w:rPr>
        <w:instrText xml:space="preserve"> PAGEREF _Toc90316690 \h </w:instrText>
      </w:r>
      <w:r>
        <w:rPr>
          <w:noProof/>
        </w:rPr>
      </w:r>
      <w:r>
        <w:rPr>
          <w:noProof/>
        </w:rPr>
        <w:fldChar w:fldCharType="separate"/>
      </w:r>
      <w:r>
        <w:rPr>
          <w:noProof/>
        </w:rPr>
        <w:t>13</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2.3.1 Directional Signs</w:t>
      </w:r>
      <w:r>
        <w:rPr>
          <w:noProof/>
        </w:rPr>
        <w:tab/>
      </w:r>
      <w:r>
        <w:rPr>
          <w:noProof/>
        </w:rPr>
        <w:fldChar w:fldCharType="begin"/>
      </w:r>
      <w:r>
        <w:rPr>
          <w:noProof/>
        </w:rPr>
        <w:instrText xml:space="preserve"> PAGEREF _Toc90316691 \h </w:instrText>
      </w:r>
      <w:r>
        <w:rPr>
          <w:noProof/>
        </w:rPr>
      </w:r>
      <w:r>
        <w:rPr>
          <w:noProof/>
        </w:rPr>
        <w:fldChar w:fldCharType="separate"/>
      </w:r>
      <w:r>
        <w:rPr>
          <w:noProof/>
        </w:rPr>
        <w:t>14</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2.3.2 Kiosks/Terminals</w:t>
      </w:r>
      <w:r>
        <w:rPr>
          <w:noProof/>
        </w:rPr>
        <w:tab/>
      </w:r>
      <w:r>
        <w:rPr>
          <w:noProof/>
        </w:rPr>
        <w:fldChar w:fldCharType="begin"/>
      </w:r>
      <w:r>
        <w:rPr>
          <w:noProof/>
        </w:rPr>
        <w:instrText xml:space="preserve"> PAGEREF _Toc90316692 \h </w:instrText>
      </w:r>
      <w:r>
        <w:rPr>
          <w:noProof/>
        </w:rPr>
      </w:r>
      <w:r>
        <w:rPr>
          <w:noProof/>
        </w:rPr>
        <w:fldChar w:fldCharType="separate"/>
      </w:r>
      <w:r>
        <w:rPr>
          <w:noProof/>
        </w:rPr>
        <w:t>15</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2.3.3 Parking Sensors</w:t>
      </w:r>
      <w:r>
        <w:rPr>
          <w:noProof/>
        </w:rPr>
        <w:tab/>
      </w:r>
      <w:r>
        <w:rPr>
          <w:noProof/>
        </w:rPr>
        <w:fldChar w:fldCharType="begin"/>
      </w:r>
      <w:r>
        <w:rPr>
          <w:noProof/>
        </w:rPr>
        <w:instrText xml:space="preserve"> PAGEREF _Toc90316693 \h </w:instrText>
      </w:r>
      <w:r>
        <w:rPr>
          <w:noProof/>
        </w:rPr>
      </w:r>
      <w:r>
        <w:rPr>
          <w:noProof/>
        </w:rPr>
        <w:fldChar w:fldCharType="separate"/>
      </w:r>
      <w:r>
        <w:rPr>
          <w:noProof/>
        </w:rPr>
        <w:t>15</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2.3.4 Access Point</w:t>
      </w:r>
      <w:r>
        <w:rPr>
          <w:noProof/>
        </w:rPr>
        <w:tab/>
      </w:r>
      <w:r>
        <w:rPr>
          <w:noProof/>
        </w:rPr>
        <w:fldChar w:fldCharType="begin"/>
      </w:r>
      <w:r>
        <w:rPr>
          <w:noProof/>
        </w:rPr>
        <w:instrText xml:space="preserve"> PAGEREF _Toc90316694 \h </w:instrText>
      </w:r>
      <w:r>
        <w:rPr>
          <w:noProof/>
        </w:rPr>
      </w:r>
      <w:r>
        <w:rPr>
          <w:noProof/>
        </w:rPr>
        <w:fldChar w:fldCharType="separate"/>
      </w:r>
      <w:r>
        <w:rPr>
          <w:noProof/>
        </w:rPr>
        <w:t>16</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2.3.5 LAN Controller</w:t>
      </w:r>
      <w:r>
        <w:rPr>
          <w:noProof/>
        </w:rPr>
        <w:tab/>
      </w:r>
      <w:r>
        <w:rPr>
          <w:noProof/>
        </w:rPr>
        <w:fldChar w:fldCharType="begin"/>
      </w:r>
      <w:r>
        <w:rPr>
          <w:noProof/>
        </w:rPr>
        <w:instrText xml:space="preserve"> PAGEREF _Toc90316695 \h </w:instrText>
      </w:r>
      <w:r>
        <w:rPr>
          <w:noProof/>
        </w:rPr>
      </w:r>
      <w:r>
        <w:rPr>
          <w:noProof/>
        </w:rPr>
        <w:fldChar w:fldCharType="separate"/>
      </w:r>
      <w:r>
        <w:rPr>
          <w:noProof/>
        </w:rPr>
        <w:t>17</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2.3.6 Server</w:t>
      </w:r>
      <w:r>
        <w:rPr>
          <w:noProof/>
        </w:rPr>
        <w:tab/>
      </w:r>
      <w:r>
        <w:rPr>
          <w:noProof/>
        </w:rPr>
        <w:fldChar w:fldCharType="begin"/>
      </w:r>
      <w:r>
        <w:rPr>
          <w:noProof/>
        </w:rPr>
        <w:instrText xml:space="preserve"> PAGEREF _Toc90316696 \h </w:instrText>
      </w:r>
      <w:r>
        <w:rPr>
          <w:noProof/>
        </w:rPr>
      </w:r>
      <w:r>
        <w:rPr>
          <w:noProof/>
        </w:rPr>
        <w:fldChar w:fldCharType="separate"/>
      </w:r>
      <w:r>
        <w:rPr>
          <w:noProof/>
        </w:rPr>
        <w:t>17</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 Software</w:t>
      </w:r>
      <w:r>
        <w:rPr>
          <w:noProof/>
        </w:rPr>
        <w:tab/>
      </w:r>
      <w:r>
        <w:rPr>
          <w:noProof/>
        </w:rPr>
        <w:fldChar w:fldCharType="begin"/>
      </w:r>
      <w:r>
        <w:rPr>
          <w:noProof/>
        </w:rPr>
        <w:instrText xml:space="preserve"> PAGEREF _Toc90316697 \h </w:instrText>
      </w:r>
      <w:r>
        <w:rPr>
          <w:noProof/>
        </w:rPr>
      </w:r>
      <w:r>
        <w:rPr>
          <w:noProof/>
        </w:rPr>
        <w:fldChar w:fldCharType="separate"/>
      </w:r>
      <w:r>
        <w:rPr>
          <w:noProof/>
        </w:rPr>
        <w:t>19</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2.4.1 Kiosk Mode</w:t>
      </w:r>
      <w:r>
        <w:rPr>
          <w:noProof/>
        </w:rPr>
        <w:tab/>
      </w:r>
      <w:r>
        <w:rPr>
          <w:noProof/>
        </w:rPr>
        <w:fldChar w:fldCharType="begin"/>
      </w:r>
      <w:r>
        <w:rPr>
          <w:noProof/>
        </w:rPr>
        <w:instrText xml:space="preserve"> PAGEREF _Toc90316698 \h </w:instrText>
      </w:r>
      <w:r>
        <w:rPr>
          <w:noProof/>
        </w:rPr>
      </w:r>
      <w:r>
        <w:rPr>
          <w:noProof/>
        </w:rPr>
        <w:fldChar w:fldCharType="separate"/>
      </w:r>
      <w:r>
        <w:rPr>
          <w:noProof/>
        </w:rPr>
        <w:t>20</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2.4.1.1 Graphical User Interface (GUI)</w:t>
      </w:r>
      <w:r>
        <w:rPr>
          <w:noProof/>
        </w:rPr>
        <w:tab/>
      </w:r>
      <w:r>
        <w:rPr>
          <w:noProof/>
        </w:rPr>
        <w:fldChar w:fldCharType="begin"/>
      </w:r>
      <w:r>
        <w:rPr>
          <w:noProof/>
        </w:rPr>
        <w:instrText xml:space="preserve"> PAGEREF _Toc90316699 \h </w:instrText>
      </w:r>
      <w:r>
        <w:rPr>
          <w:noProof/>
        </w:rPr>
      </w:r>
      <w:r>
        <w:rPr>
          <w:noProof/>
        </w:rPr>
        <w:fldChar w:fldCharType="separate"/>
      </w:r>
      <w:r>
        <w:rPr>
          <w:noProof/>
        </w:rPr>
        <w:t>20</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2.4.1.2 Transmit/Receive</w:t>
      </w:r>
      <w:r>
        <w:rPr>
          <w:noProof/>
        </w:rPr>
        <w:tab/>
      </w:r>
      <w:r>
        <w:rPr>
          <w:noProof/>
        </w:rPr>
        <w:fldChar w:fldCharType="begin"/>
      </w:r>
      <w:r>
        <w:rPr>
          <w:noProof/>
        </w:rPr>
        <w:instrText xml:space="preserve"> PAGEREF _Toc90316700 \h </w:instrText>
      </w:r>
      <w:r>
        <w:rPr>
          <w:noProof/>
        </w:rPr>
      </w:r>
      <w:r>
        <w:rPr>
          <w:noProof/>
        </w:rPr>
        <w:fldChar w:fldCharType="separate"/>
      </w:r>
      <w:r>
        <w:rPr>
          <w:noProof/>
        </w:rPr>
        <w:t>21</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 Server Mode</w:t>
      </w:r>
      <w:r>
        <w:rPr>
          <w:noProof/>
        </w:rPr>
        <w:tab/>
      </w:r>
      <w:r>
        <w:rPr>
          <w:noProof/>
        </w:rPr>
        <w:fldChar w:fldCharType="begin"/>
      </w:r>
      <w:r>
        <w:rPr>
          <w:noProof/>
        </w:rPr>
        <w:instrText xml:space="preserve"> PAGEREF _Toc90316701 \h </w:instrText>
      </w:r>
      <w:r>
        <w:rPr>
          <w:noProof/>
        </w:rPr>
      </w:r>
      <w:r>
        <w:rPr>
          <w:noProof/>
        </w:rPr>
        <w:fldChar w:fldCharType="separate"/>
      </w:r>
      <w:r>
        <w:rPr>
          <w:noProof/>
        </w:rPr>
        <w:t>21</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2.4.2.1 Graphical User Interface (GUI)</w:t>
      </w:r>
      <w:r>
        <w:rPr>
          <w:noProof/>
        </w:rPr>
        <w:tab/>
      </w:r>
      <w:r>
        <w:rPr>
          <w:noProof/>
        </w:rPr>
        <w:fldChar w:fldCharType="begin"/>
      </w:r>
      <w:r>
        <w:rPr>
          <w:noProof/>
        </w:rPr>
        <w:instrText xml:space="preserve"> PAGEREF _Toc90316702 \h </w:instrText>
      </w:r>
      <w:r>
        <w:rPr>
          <w:noProof/>
        </w:rPr>
      </w:r>
      <w:r>
        <w:rPr>
          <w:noProof/>
        </w:rPr>
        <w:fldChar w:fldCharType="separate"/>
      </w:r>
      <w:r>
        <w:rPr>
          <w:noProof/>
        </w:rPr>
        <w:t>22</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2.4.2.2 Transmit/Receive</w:t>
      </w:r>
      <w:r>
        <w:rPr>
          <w:noProof/>
        </w:rPr>
        <w:tab/>
      </w:r>
      <w:r>
        <w:rPr>
          <w:noProof/>
        </w:rPr>
        <w:fldChar w:fldCharType="begin"/>
      </w:r>
      <w:r>
        <w:rPr>
          <w:noProof/>
        </w:rPr>
        <w:instrText xml:space="preserve"> PAGEREF _Toc90316703 \h </w:instrText>
      </w:r>
      <w:r>
        <w:rPr>
          <w:noProof/>
        </w:rPr>
      </w:r>
      <w:r>
        <w:rPr>
          <w:noProof/>
        </w:rPr>
        <w:fldChar w:fldCharType="separate"/>
      </w:r>
      <w:r>
        <w:rPr>
          <w:noProof/>
        </w:rPr>
        <w:t>22</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2.4.2.3 Monitor Parking</w:t>
      </w:r>
      <w:r>
        <w:rPr>
          <w:noProof/>
        </w:rPr>
        <w:tab/>
      </w:r>
      <w:r>
        <w:rPr>
          <w:noProof/>
        </w:rPr>
        <w:fldChar w:fldCharType="begin"/>
      </w:r>
      <w:r>
        <w:rPr>
          <w:noProof/>
        </w:rPr>
        <w:instrText xml:space="preserve"> PAGEREF _Toc90316704 \h </w:instrText>
      </w:r>
      <w:r>
        <w:rPr>
          <w:noProof/>
        </w:rPr>
      </w:r>
      <w:r>
        <w:rPr>
          <w:noProof/>
        </w:rPr>
        <w:fldChar w:fldCharType="separate"/>
      </w:r>
      <w:r>
        <w:rPr>
          <w:noProof/>
        </w:rPr>
        <w:t>22</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2.4.2.3.1 Update Database</w:t>
      </w:r>
      <w:r>
        <w:rPr>
          <w:noProof/>
        </w:rPr>
        <w:tab/>
      </w:r>
      <w:r>
        <w:rPr>
          <w:noProof/>
        </w:rPr>
        <w:fldChar w:fldCharType="begin"/>
      </w:r>
      <w:r>
        <w:rPr>
          <w:noProof/>
        </w:rPr>
        <w:instrText xml:space="preserve"> PAGEREF _Toc90316705 \h </w:instrText>
      </w:r>
      <w:r>
        <w:rPr>
          <w:noProof/>
        </w:rPr>
      </w:r>
      <w:r>
        <w:rPr>
          <w:noProof/>
        </w:rPr>
        <w:fldChar w:fldCharType="separate"/>
      </w:r>
      <w:r>
        <w:rPr>
          <w:noProof/>
        </w:rPr>
        <w:t>23</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2.4.2.3.2 Update Directional Signs</w:t>
      </w:r>
      <w:r>
        <w:rPr>
          <w:noProof/>
        </w:rPr>
        <w:tab/>
      </w:r>
      <w:r>
        <w:rPr>
          <w:noProof/>
        </w:rPr>
        <w:fldChar w:fldCharType="begin"/>
      </w:r>
      <w:r>
        <w:rPr>
          <w:noProof/>
        </w:rPr>
        <w:instrText xml:space="preserve"> PAGEREF _Toc90316706 \h </w:instrText>
      </w:r>
      <w:r>
        <w:rPr>
          <w:noProof/>
        </w:rPr>
      </w:r>
      <w:r>
        <w:rPr>
          <w:noProof/>
        </w:rPr>
        <w:fldChar w:fldCharType="separate"/>
      </w:r>
      <w:r>
        <w:rPr>
          <w:noProof/>
        </w:rPr>
        <w:t>23</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2.4.2.3.3 Package Data</w:t>
      </w:r>
      <w:r>
        <w:rPr>
          <w:noProof/>
        </w:rPr>
        <w:tab/>
      </w:r>
      <w:r>
        <w:rPr>
          <w:noProof/>
        </w:rPr>
        <w:fldChar w:fldCharType="begin"/>
      </w:r>
      <w:r>
        <w:rPr>
          <w:noProof/>
        </w:rPr>
        <w:instrText xml:space="preserve"> PAGEREF _Toc90316707 \h </w:instrText>
      </w:r>
      <w:r>
        <w:rPr>
          <w:noProof/>
        </w:rPr>
      </w:r>
      <w:r>
        <w:rPr>
          <w:noProof/>
        </w:rPr>
        <w:fldChar w:fldCharType="separate"/>
      </w:r>
      <w:r>
        <w:rPr>
          <w:noProof/>
        </w:rPr>
        <w:t>23</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2.4.2.4 System Set-Up</w:t>
      </w:r>
      <w:r>
        <w:rPr>
          <w:noProof/>
        </w:rPr>
        <w:tab/>
      </w:r>
      <w:r>
        <w:rPr>
          <w:noProof/>
        </w:rPr>
        <w:fldChar w:fldCharType="begin"/>
      </w:r>
      <w:r>
        <w:rPr>
          <w:noProof/>
        </w:rPr>
        <w:instrText xml:space="preserve"> PAGEREF _Toc90316708 \h </w:instrText>
      </w:r>
      <w:r>
        <w:rPr>
          <w:noProof/>
        </w:rPr>
      </w:r>
      <w:r>
        <w:rPr>
          <w:noProof/>
        </w:rPr>
        <w:fldChar w:fldCharType="separate"/>
      </w:r>
      <w:r>
        <w:rPr>
          <w:noProof/>
        </w:rPr>
        <w:t>23</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2.4.2.4.1 Initialize Parking Zones</w:t>
      </w:r>
      <w:r>
        <w:rPr>
          <w:noProof/>
        </w:rPr>
        <w:tab/>
      </w:r>
      <w:r>
        <w:rPr>
          <w:noProof/>
        </w:rPr>
        <w:fldChar w:fldCharType="begin"/>
      </w:r>
      <w:r>
        <w:rPr>
          <w:noProof/>
        </w:rPr>
        <w:instrText xml:space="preserve"> PAGEREF _Toc90316709 \h </w:instrText>
      </w:r>
      <w:r>
        <w:rPr>
          <w:noProof/>
        </w:rPr>
      </w:r>
      <w:r>
        <w:rPr>
          <w:noProof/>
        </w:rPr>
        <w:fldChar w:fldCharType="separate"/>
      </w:r>
      <w:r>
        <w:rPr>
          <w:noProof/>
        </w:rPr>
        <w:t>23</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2.4.2.4.2 Initialize Map</w:t>
      </w:r>
      <w:r>
        <w:rPr>
          <w:noProof/>
        </w:rPr>
        <w:tab/>
      </w:r>
      <w:r>
        <w:rPr>
          <w:noProof/>
        </w:rPr>
        <w:fldChar w:fldCharType="begin"/>
      </w:r>
      <w:r>
        <w:rPr>
          <w:noProof/>
        </w:rPr>
        <w:instrText xml:space="preserve"> PAGEREF _Toc90316710 \h </w:instrText>
      </w:r>
      <w:r>
        <w:rPr>
          <w:noProof/>
        </w:rPr>
      </w:r>
      <w:r>
        <w:rPr>
          <w:noProof/>
        </w:rPr>
        <w:fldChar w:fldCharType="separate"/>
      </w:r>
      <w:r>
        <w:rPr>
          <w:noProof/>
        </w:rPr>
        <w:t>24</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2.4.2.5 User Scheduling</w:t>
      </w:r>
      <w:r>
        <w:rPr>
          <w:noProof/>
        </w:rPr>
        <w:tab/>
      </w:r>
      <w:r>
        <w:rPr>
          <w:noProof/>
        </w:rPr>
        <w:fldChar w:fldCharType="begin"/>
      </w:r>
      <w:r>
        <w:rPr>
          <w:noProof/>
        </w:rPr>
        <w:instrText xml:space="preserve"> PAGEREF _Toc90316711 \h </w:instrText>
      </w:r>
      <w:r>
        <w:rPr>
          <w:noProof/>
        </w:rPr>
      </w:r>
      <w:r>
        <w:rPr>
          <w:noProof/>
        </w:rPr>
        <w:fldChar w:fldCharType="separate"/>
      </w:r>
      <w:r>
        <w:rPr>
          <w:noProof/>
        </w:rPr>
        <w:t>25</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2.4.2.5.1 Email Notification Setup</w:t>
      </w:r>
      <w:r>
        <w:rPr>
          <w:noProof/>
        </w:rPr>
        <w:tab/>
      </w:r>
      <w:r>
        <w:rPr>
          <w:noProof/>
        </w:rPr>
        <w:fldChar w:fldCharType="begin"/>
      </w:r>
      <w:r>
        <w:rPr>
          <w:noProof/>
        </w:rPr>
        <w:instrText xml:space="preserve"> PAGEREF _Toc90316712 \h </w:instrText>
      </w:r>
      <w:r>
        <w:rPr>
          <w:noProof/>
        </w:rPr>
      </w:r>
      <w:r>
        <w:rPr>
          <w:noProof/>
        </w:rPr>
        <w:fldChar w:fldCharType="separate"/>
      </w:r>
      <w:r>
        <w:rPr>
          <w:noProof/>
        </w:rPr>
        <w:t>25</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2.4.2.5.2 Text Message Notification Setup</w:t>
      </w:r>
      <w:r>
        <w:rPr>
          <w:noProof/>
        </w:rPr>
        <w:tab/>
      </w:r>
      <w:r>
        <w:rPr>
          <w:noProof/>
        </w:rPr>
        <w:fldChar w:fldCharType="begin"/>
      </w:r>
      <w:r>
        <w:rPr>
          <w:noProof/>
        </w:rPr>
        <w:instrText xml:space="preserve"> PAGEREF _Toc90316713 \h </w:instrText>
      </w:r>
      <w:r>
        <w:rPr>
          <w:noProof/>
        </w:rPr>
      </w:r>
      <w:r>
        <w:rPr>
          <w:noProof/>
        </w:rPr>
        <w:fldChar w:fldCharType="separate"/>
      </w:r>
      <w:r>
        <w:rPr>
          <w:noProof/>
        </w:rPr>
        <w:t>25</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2.4.2.5.3 Notifications</w:t>
      </w:r>
      <w:r>
        <w:rPr>
          <w:noProof/>
        </w:rPr>
        <w:tab/>
      </w:r>
      <w:r>
        <w:rPr>
          <w:noProof/>
        </w:rPr>
        <w:fldChar w:fldCharType="begin"/>
      </w:r>
      <w:r>
        <w:rPr>
          <w:noProof/>
        </w:rPr>
        <w:instrText xml:space="preserve"> PAGEREF _Toc90316714 \h </w:instrText>
      </w:r>
      <w:r>
        <w:rPr>
          <w:noProof/>
        </w:rPr>
      </w:r>
      <w:r>
        <w:rPr>
          <w:noProof/>
        </w:rPr>
        <w:fldChar w:fldCharType="separate"/>
      </w:r>
      <w:r>
        <w:rPr>
          <w:noProof/>
        </w:rPr>
        <w:t>26</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2.4.2.6 Report Generation</w:t>
      </w:r>
      <w:r>
        <w:rPr>
          <w:noProof/>
        </w:rPr>
        <w:tab/>
      </w:r>
      <w:r>
        <w:rPr>
          <w:noProof/>
        </w:rPr>
        <w:fldChar w:fldCharType="begin"/>
      </w:r>
      <w:r>
        <w:rPr>
          <w:noProof/>
        </w:rPr>
        <w:instrText xml:space="preserve"> PAGEREF _Toc90316715 \h </w:instrText>
      </w:r>
      <w:r>
        <w:rPr>
          <w:noProof/>
        </w:rPr>
      </w:r>
      <w:r>
        <w:rPr>
          <w:noProof/>
        </w:rPr>
        <w:fldChar w:fldCharType="separate"/>
      </w:r>
      <w:r>
        <w:rPr>
          <w:noProof/>
        </w:rPr>
        <w:t>26</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 Software Interface Design Requirements</w:t>
      </w:r>
      <w:r>
        <w:rPr>
          <w:noProof/>
        </w:rPr>
        <w:tab/>
      </w:r>
      <w:r>
        <w:rPr>
          <w:noProof/>
        </w:rPr>
        <w:fldChar w:fldCharType="begin"/>
      </w:r>
      <w:r>
        <w:rPr>
          <w:noProof/>
        </w:rPr>
        <w:instrText xml:space="preserve"> PAGEREF _Toc90316716 \h </w:instrText>
      </w:r>
      <w:r>
        <w:rPr>
          <w:noProof/>
        </w:rPr>
      </w:r>
      <w:r>
        <w:rPr>
          <w:noProof/>
        </w:rPr>
        <w:fldChar w:fldCharType="separate"/>
      </w:r>
      <w:r>
        <w:rPr>
          <w:noProof/>
        </w:rPr>
        <w:t>27</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2.5.1 Kiosk Mode Software Interfaces</w:t>
      </w:r>
      <w:r>
        <w:rPr>
          <w:noProof/>
        </w:rPr>
        <w:tab/>
      </w:r>
      <w:r>
        <w:rPr>
          <w:noProof/>
        </w:rPr>
        <w:fldChar w:fldCharType="begin"/>
      </w:r>
      <w:r>
        <w:rPr>
          <w:noProof/>
        </w:rPr>
        <w:instrText xml:space="preserve"> PAGEREF _Toc90316717 \h </w:instrText>
      </w:r>
      <w:r>
        <w:rPr>
          <w:noProof/>
        </w:rPr>
      </w:r>
      <w:r>
        <w:rPr>
          <w:noProof/>
        </w:rPr>
        <w:fldChar w:fldCharType="separate"/>
      </w:r>
      <w:r>
        <w:rPr>
          <w:noProof/>
        </w:rPr>
        <w:t>28</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2.5.1.1 GUI</w:t>
      </w:r>
      <w:r>
        <w:rPr>
          <w:noProof/>
        </w:rPr>
        <w:tab/>
      </w:r>
      <w:r>
        <w:rPr>
          <w:noProof/>
        </w:rPr>
        <w:fldChar w:fldCharType="begin"/>
      </w:r>
      <w:r>
        <w:rPr>
          <w:noProof/>
        </w:rPr>
        <w:instrText xml:space="preserve"> PAGEREF _Toc90316718 \h </w:instrText>
      </w:r>
      <w:r>
        <w:rPr>
          <w:noProof/>
        </w:rPr>
      </w:r>
      <w:r>
        <w:rPr>
          <w:noProof/>
        </w:rPr>
        <w:fldChar w:fldCharType="separate"/>
      </w:r>
      <w:r>
        <w:rPr>
          <w:noProof/>
        </w:rPr>
        <w:t>28</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2.5.1.2 Transmit Receive</w:t>
      </w:r>
      <w:r>
        <w:rPr>
          <w:noProof/>
        </w:rPr>
        <w:tab/>
      </w:r>
      <w:r>
        <w:rPr>
          <w:noProof/>
        </w:rPr>
        <w:fldChar w:fldCharType="begin"/>
      </w:r>
      <w:r>
        <w:rPr>
          <w:noProof/>
        </w:rPr>
        <w:instrText xml:space="preserve"> PAGEREF _Toc90316719 \h </w:instrText>
      </w:r>
      <w:r>
        <w:rPr>
          <w:noProof/>
        </w:rPr>
      </w:r>
      <w:r>
        <w:rPr>
          <w:noProof/>
        </w:rPr>
        <w:fldChar w:fldCharType="separate"/>
      </w:r>
      <w:r>
        <w:rPr>
          <w:noProof/>
        </w:rPr>
        <w:t>29</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2.5.2 Server Mode Software Interfaces</w:t>
      </w:r>
      <w:r>
        <w:rPr>
          <w:noProof/>
        </w:rPr>
        <w:tab/>
      </w:r>
      <w:r>
        <w:rPr>
          <w:noProof/>
        </w:rPr>
        <w:fldChar w:fldCharType="begin"/>
      </w:r>
      <w:r>
        <w:rPr>
          <w:noProof/>
        </w:rPr>
        <w:instrText xml:space="preserve"> PAGEREF _Toc90316720 \h </w:instrText>
      </w:r>
      <w:r>
        <w:rPr>
          <w:noProof/>
        </w:rPr>
      </w:r>
      <w:r>
        <w:rPr>
          <w:noProof/>
        </w:rPr>
        <w:fldChar w:fldCharType="separate"/>
      </w:r>
      <w:r>
        <w:rPr>
          <w:noProof/>
        </w:rPr>
        <w:t>30</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2.5.2.1 Report Generation</w:t>
      </w:r>
      <w:r>
        <w:rPr>
          <w:noProof/>
        </w:rPr>
        <w:tab/>
      </w:r>
      <w:r>
        <w:rPr>
          <w:noProof/>
        </w:rPr>
        <w:fldChar w:fldCharType="begin"/>
      </w:r>
      <w:r>
        <w:rPr>
          <w:noProof/>
        </w:rPr>
        <w:instrText xml:space="preserve"> PAGEREF _Toc90316721 \h </w:instrText>
      </w:r>
      <w:r>
        <w:rPr>
          <w:noProof/>
        </w:rPr>
      </w:r>
      <w:r>
        <w:rPr>
          <w:noProof/>
        </w:rPr>
        <w:fldChar w:fldCharType="separate"/>
      </w:r>
      <w:r>
        <w:rPr>
          <w:noProof/>
        </w:rPr>
        <w:t>30</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2.5.2.2 System Set-Up</w:t>
      </w:r>
      <w:r>
        <w:rPr>
          <w:noProof/>
        </w:rPr>
        <w:tab/>
      </w:r>
      <w:r>
        <w:rPr>
          <w:noProof/>
        </w:rPr>
        <w:fldChar w:fldCharType="begin"/>
      </w:r>
      <w:r>
        <w:rPr>
          <w:noProof/>
        </w:rPr>
        <w:instrText xml:space="preserve"> PAGEREF _Toc90316722 \h </w:instrText>
      </w:r>
      <w:r>
        <w:rPr>
          <w:noProof/>
        </w:rPr>
      </w:r>
      <w:r>
        <w:rPr>
          <w:noProof/>
        </w:rPr>
        <w:fldChar w:fldCharType="separate"/>
      </w:r>
      <w:r>
        <w:rPr>
          <w:noProof/>
        </w:rPr>
        <w:t>30</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2.5.2.3 GUI</w:t>
      </w:r>
      <w:r>
        <w:rPr>
          <w:noProof/>
        </w:rPr>
        <w:tab/>
      </w:r>
      <w:r>
        <w:rPr>
          <w:noProof/>
        </w:rPr>
        <w:fldChar w:fldCharType="begin"/>
      </w:r>
      <w:r>
        <w:rPr>
          <w:noProof/>
        </w:rPr>
        <w:instrText xml:space="preserve"> PAGEREF _Toc90316723 \h </w:instrText>
      </w:r>
      <w:r>
        <w:rPr>
          <w:noProof/>
        </w:rPr>
      </w:r>
      <w:r>
        <w:rPr>
          <w:noProof/>
        </w:rPr>
        <w:fldChar w:fldCharType="separate"/>
      </w:r>
      <w:r>
        <w:rPr>
          <w:noProof/>
        </w:rPr>
        <w:t>30</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2.5.2.4 User Scheduling</w:t>
      </w:r>
      <w:r>
        <w:rPr>
          <w:noProof/>
        </w:rPr>
        <w:tab/>
      </w:r>
      <w:r>
        <w:rPr>
          <w:noProof/>
        </w:rPr>
        <w:fldChar w:fldCharType="begin"/>
      </w:r>
      <w:r>
        <w:rPr>
          <w:noProof/>
        </w:rPr>
        <w:instrText xml:space="preserve"> PAGEREF _Toc90316724 \h </w:instrText>
      </w:r>
      <w:r>
        <w:rPr>
          <w:noProof/>
        </w:rPr>
      </w:r>
      <w:r>
        <w:rPr>
          <w:noProof/>
        </w:rPr>
        <w:fldChar w:fldCharType="separate"/>
      </w:r>
      <w:r>
        <w:rPr>
          <w:noProof/>
        </w:rPr>
        <w:t>31</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2.5.2.5 Monitor Parking</w:t>
      </w:r>
      <w:r>
        <w:rPr>
          <w:noProof/>
        </w:rPr>
        <w:tab/>
      </w:r>
      <w:r>
        <w:rPr>
          <w:noProof/>
        </w:rPr>
        <w:fldChar w:fldCharType="begin"/>
      </w:r>
      <w:r>
        <w:rPr>
          <w:noProof/>
        </w:rPr>
        <w:instrText xml:space="preserve"> PAGEREF _Toc90316725 \h </w:instrText>
      </w:r>
      <w:r>
        <w:rPr>
          <w:noProof/>
        </w:rPr>
      </w:r>
      <w:r>
        <w:rPr>
          <w:noProof/>
        </w:rPr>
        <w:fldChar w:fldCharType="separate"/>
      </w:r>
      <w:r>
        <w:rPr>
          <w:noProof/>
        </w:rPr>
        <w:t>31</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2.5.2.6 Transmit Receive</w:t>
      </w:r>
      <w:r>
        <w:rPr>
          <w:noProof/>
        </w:rPr>
        <w:tab/>
      </w:r>
      <w:r>
        <w:rPr>
          <w:noProof/>
        </w:rPr>
        <w:fldChar w:fldCharType="begin"/>
      </w:r>
      <w:r>
        <w:rPr>
          <w:noProof/>
        </w:rPr>
        <w:instrText xml:space="preserve"> PAGEREF _Toc90316726 \h </w:instrText>
      </w:r>
      <w:r>
        <w:rPr>
          <w:noProof/>
        </w:rPr>
      </w:r>
      <w:r>
        <w:rPr>
          <w:noProof/>
        </w:rPr>
        <w:fldChar w:fldCharType="separate"/>
      </w:r>
      <w:r>
        <w:rPr>
          <w:noProof/>
        </w:rPr>
        <w:t>32</w:t>
      </w:r>
      <w:r>
        <w:rPr>
          <w:noProof/>
        </w:rPr>
        <w:fldChar w:fldCharType="end"/>
      </w:r>
    </w:p>
    <w:p w:rsidR="00312E8E" w:rsidRDefault="00312E8E">
      <w:pPr>
        <w:pStyle w:val="TOC1"/>
        <w:tabs>
          <w:tab w:val="right" w:leader="dot" w:pos="8630"/>
        </w:tabs>
        <w:rPr>
          <w:rFonts w:eastAsiaTheme="minorEastAsia" w:cstheme="minorBidi"/>
          <w:noProof/>
          <w:szCs w:val="24"/>
          <w:lang w:eastAsia="en-US"/>
        </w:rPr>
      </w:pPr>
      <w:r>
        <w:rPr>
          <w:noProof/>
        </w:rPr>
        <w:t>APPENDIX A – ACRONYMS</w:t>
      </w:r>
      <w:r>
        <w:rPr>
          <w:noProof/>
        </w:rPr>
        <w:tab/>
      </w:r>
      <w:r>
        <w:rPr>
          <w:noProof/>
        </w:rPr>
        <w:fldChar w:fldCharType="begin"/>
      </w:r>
      <w:r>
        <w:rPr>
          <w:noProof/>
        </w:rPr>
        <w:instrText xml:space="preserve"> PAGEREF _Toc90316727 \h </w:instrText>
      </w:r>
      <w:r>
        <w:rPr>
          <w:noProof/>
        </w:rPr>
      </w:r>
      <w:r>
        <w:rPr>
          <w:noProof/>
        </w:rPr>
        <w:fldChar w:fldCharType="separate"/>
      </w:r>
      <w:r>
        <w:rPr>
          <w:noProof/>
        </w:rPr>
        <w:t>34</w:t>
      </w:r>
      <w:r>
        <w:rPr>
          <w:noProof/>
        </w:rPr>
        <w:fldChar w:fldCharType="end"/>
      </w:r>
    </w:p>
    <w:p w:rsidR="006A26E7" w:rsidRPr="00312E8E" w:rsidRDefault="00312E8E" w:rsidP="00312E8E">
      <w:pPr>
        <w:pStyle w:val="TOC1"/>
        <w:rPr>
          <w:highlight w:val="lightGray"/>
        </w:rPr>
      </w:pPr>
      <w:r>
        <w:rPr>
          <w:highlight w:val="lightGray"/>
        </w:rPr>
        <w:fldChar w:fldCharType="end"/>
      </w:r>
    </w:p>
    <w:p w:rsidR="00312E8E" w:rsidRDefault="00312E8E" w:rsidP="00312E8E">
      <w:pPr>
        <w:pStyle w:val="Header"/>
        <w:jc w:val="center"/>
        <w:rPr>
          <w:highlight w:val="lightGray"/>
        </w:rPr>
      </w:pPr>
      <w:bookmarkStart w:id="0" w:name="_Toc214186290"/>
      <w:bookmarkStart w:id="1" w:name="_Toc214186291"/>
      <w:bookmarkStart w:id="2" w:name="_Toc90316668"/>
    </w:p>
    <w:p w:rsidR="00312E8E" w:rsidRDefault="00312E8E" w:rsidP="00312E8E">
      <w:pPr>
        <w:pStyle w:val="Header"/>
        <w:jc w:val="cent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312E8E" w:rsidRDefault="00312E8E" w:rsidP="00312E8E">
      <w:pPr>
        <w:pStyle w:val="Header"/>
      </w:pPr>
    </w:p>
    <w:p w:rsidR="008204E1" w:rsidRPr="001B2976" w:rsidRDefault="001B2976" w:rsidP="00312E8E">
      <w:pPr>
        <w:pStyle w:val="Header"/>
      </w:pPr>
      <w:r>
        <w:t xml:space="preserve">1.0 </w:t>
      </w:r>
      <w:bookmarkEnd w:id="0"/>
      <w:bookmarkEnd w:id="1"/>
      <w:r>
        <w:t>INTRODUCTION</w:t>
      </w:r>
      <w:bookmarkEnd w:id="2"/>
    </w:p>
    <w:p w:rsidR="003125D0" w:rsidRPr="001B2976" w:rsidRDefault="003125D0" w:rsidP="001B2976"/>
    <w:p w:rsidR="003125D0" w:rsidRPr="001B2976" w:rsidRDefault="001B2976" w:rsidP="00312E8E">
      <w:pPr>
        <w:pStyle w:val="Header"/>
      </w:pPr>
      <w:bookmarkStart w:id="3" w:name="_Toc214186292"/>
      <w:bookmarkStart w:id="4" w:name="_Toc90316669"/>
      <w:r>
        <w:t xml:space="preserve">1.1 </w:t>
      </w:r>
      <w:r w:rsidR="003125D0" w:rsidRPr="001B2976">
        <w:t>Background, Objectives, Scope</w:t>
      </w:r>
      <w:bookmarkEnd w:id="3"/>
      <w:bookmarkEnd w:id="4"/>
    </w:p>
    <w:p w:rsidR="003125D0" w:rsidRPr="001B2976" w:rsidRDefault="003125D0" w:rsidP="001B2976"/>
    <w:p w:rsidR="003125D0" w:rsidRPr="001B2976" w:rsidRDefault="003125D0" w:rsidP="001B2976">
      <w:r w:rsidRPr="001B2976">
        <w:t xml:space="preserve">This document is defines the tasks necessary to implement the PARKme system.  This document describes the hardware, software and interfaces of the system along with </w:t>
      </w:r>
      <w:r w:rsidR="00D00E58" w:rsidRPr="001B2976">
        <w:t>a description</w:t>
      </w:r>
      <w:r w:rsidRPr="001B2976">
        <w:t xml:space="preserve"> of the requirements that drive the need for each component.  The requirements will trace to the system level requirements </w:t>
      </w:r>
      <w:r w:rsidR="00D00E58" w:rsidRPr="001B2976">
        <w:t>described</w:t>
      </w:r>
      <w:r w:rsidRPr="001B2976">
        <w:t xml:space="preserve"> in the </w:t>
      </w:r>
      <w:r w:rsidR="00D00E58" w:rsidRPr="001B2976">
        <w:t>System Requirements Specification (SRS).</w:t>
      </w:r>
    </w:p>
    <w:p w:rsidR="003125D0" w:rsidRPr="001B2976" w:rsidRDefault="003125D0" w:rsidP="001B2976"/>
    <w:p w:rsidR="00233C34" w:rsidRPr="001B2976" w:rsidRDefault="00431A9D" w:rsidP="001B2976">
      <w:r w:rsidRPr="001B2976">
        <w:t xml:space="preserve">The objective of the PARKme system is to reduce the time and frustration associated with finding a parking space at the George Mason University campus.  Often times the campus parking is near it max capacity and users spend valuable time casing the parking areas in order to find available parking, resulting in lost time, added stress and frustration, and wasted natural resources (fuel).  </w:t>
      </w:r>
    </w:p>
    <w:p w:rsidR="00233C34" w:rsidRPr="001B2976" w:rsidRDefault="00233C34" w:rsidP="001B2976"/>
    <w:p w:rsidR="00233C34" w:rsidRPr="001B2976" w:rsidRDefault="00233C34" w:rsidP="001B2976">
      <w:r w:rsidRPr="001B2976">
        <w:t>The official system problem statement is as follows:</w:t>
      </w:r>
    </w:p>
    <w:p w:rsidR="00233C34" w:rsidRPr="001B2976" w:rsidRDefault="00233C34" w:rsidP="001B2976"/>
    <w:p w:rsidR="00233C34" w:rsidRPr="001B2976" w:rsidRDefault="00233C34" w:rsidP="001B2976">
      <w:r w:rsidRPr="001B2976">
        <w:t xml:space="preserve"> "Finding a parking space at the university is a common frustration for commuters at the GMU campus.  Finding the parking space that best suits your needs can be very time consuming and often times the “drive around looking method” does not result in the best space.  Campus parking lots are often overcrowded during certain times of the day and week making parking a guessing game and a matter of luck."</w:t>
      </w:r>
    </w:p>
    <w:p w:rsidR="00233C34" w:rsidRPr="001B2976" w:rsidRDefault="00233C34" w:rsidP="001B2976"/>
    <w:p w:rsidR="00431A9D" w:rsidRPr="001B2976" w:rsidRDefault="00431A9D" w:rsidP="001B2976">
      <w:r w:rsidRPr="001B2976">
        <w:t>Helping users find available parking is the primary focus of the PARKme system and as a secondary focus providing users with data that will help them find the best parking space based on their parking needs.</w:t>
      </w:r>
    </w:p>
    <w:p w:rsidR="00AB5F06" w:rsidRPr="001B2976" w:rsidRDefault="00AB5F06" w:rsidP="001B2976"/>
    <w:p w:rsidR="00AB5F06" w:rsidRPr="001B2976" w:rsidRDefault="00AB5F06" w:rsidP="001B2976">
      <w:r w:rsidRPr="001B2976">
        <w:t>The scope of the PARKme system extends to the George Mason University campus parking facilities.  Initial proof of concept can be scaled down to as little as two parking spaces but would best be proofed using at least two parking areas in separate geographical locations.</w:t>
      </w:r>
      <w:r w:rsidR="00FA3F2B" w:rsidRPr="001B2976">
        <w:t xml:space="preserve">  The design of the system lends itself to modularity and therefore expanding the system to the entire campus and even to similar markets outside of the George Mason campus can easily be accomplished.</w:t>
      </w:r>
    </w:p>
    <w:p w:rsidR="0011560B" w:rsidRPr="001B2976" w:rsidRDefault="0011560B" w:rsidP="001B2976"/>
    <w:p w:rsidR="0011560B" w:rsidRPr="001B2976" w:rsidRDefault="001B2976" w:rsidP="00312E8E">
      <w:pPr>
        <w:pStyle w:val="Header"/>
      </w:pPr>
      <w:bookmarkStart w:id="5" w:name="_Toc214186293"/>
      <w:bookmarkStart w:id="6" w:name="_Toc90316670"/>
      <w:r>
        <w:t xml:space="preserve">1.2 </w:t>
      </w:r>
      <w:r w:rsidR="0011560B" w:rsidRPr="001B2976">
        <w:t>Constraints</w:t>
      </w:r>
      <w:bookmarkEnd w:id="5"/>
      <w:bookmarkEnd w:id="6"/>
    </w:p>
    <w:p w:rsidR="0011560B" w:rsidRPr="001B2976" w:rsidRDefault="0011560B" w:rsidP="001B2976"/>
    <w:p w:rsidR="0011560B" w:rsidRPr="001B2976" w:rsidRDefault="0011560B" w:rsidP="001B2976">
      <w:r w:rsidRPr="001B2976">
        <w:t>The PARKme system must adhere to all wireless communication standards and information assurance initiatives in order to protect the integrity of data transmitted by the PARKme system.</w:t>
      </w:r>
    </w:p>
    <w:p w:rsidR="0011560B" w:rsidRPr="001B2976" w:rsidRDefault="0011560B" w:rsidP="001B2976"/>
    <w:p w:rsidR="001B2976" w:rsidRDefault="001B2976" w:rsidP="001B2976">
      <w:bookmarkStart w:id="7" w:name="_Toc214186294"/>
    </w:p>
    <w:p w:rsidR="001B2976" w:rsidRDefault="001B2976" w:rsidP="001B2976"/>
    <w:p w:rsidR="001B2976" w:rsidRDefault="001B2976" w:rsidP="001B2976"/>
    <w:p w:rsidR="001B2976" w:rsidRDefault="001B2976" w:rsidP="001B2976"/>
    <w:p w:rsidR="001B2976" w:rsidRDefault="001B2976" w:rsidP="001B2976"/>
    <w:p w:rsidR="0011560B" w:rsidRPr="001B2976" w:rsidRDefault="001B2976" w:rsidP="00312E8E">
      <w:pPr>
        <w:pStyle w:val="Header"/>
      </w:pPr>
      <w:bookmarkStart w:id="8" w:name="_Toc90316671"/>
      <w:r>
        <w:t xml:space="preserve">1.3 </w:t>
      </w:r>
      <w:r w:rsidR="00045A75" w:rsidRPr="001B2976">
        <w:t>PARKme System Description</w:t>
      </w:r>
      <w:bookmarkEnd w:id="7"/>
      <w:bookmarkEnd w:id="8"/>
    </w:p>
    <w:p w:rsidR="00045A75" w:rsidRPr="001B2976" w:rsidRDefault="00045A75" w:rsidP="001B2976"/>
    <w:p w:rsidR="00045A75" w:rsidRPr="001B2976" w:rsidRDefault="006A26E7" w:rsidP="001B2976">
      <w:r w:rsidRPr="001B2976">
        <w:pict>
          <v:shape id="_x0000_i1029" type="#_x0000_t75" style="width:6in;height:324pt">
            <v:imagedata r:id="rId8" o:title="Slide1"/>
          </v:shape>
        </w:pict>
      </w:r>
    </w:p>
    <w:p w:rsidR="00045A75" w:rsidRPr="001B2976" w:rsidRDefault="00045A75" w:rsidP="001B2976">
      <w:pPr>
        <w:jc w:val="center"/>
      </w:pPr>
      <w:bookmarkStart w:id="9" w:name="_Toc214186271"/>
      <w:r w:rsidRPr="001B2976">
        <w:t xml:space="preserve">Figure </w:t>
      </w:r>
      <w:fldSimple w:instr=" SEQ Figure \* ARABIC ">
        <w:r w:rsidR="00BF2184" w:rsidRPr="001B2976">
          <w:t>1</w:t>
        </w:r>
      </w:fldSimple>
      <w:r w:rsidRPr="001B2976">
        <w:t xml:space="preserve"> </w:t>
      </w:r>
      <w:r w:rsidR="001B2976">
        <w:t xml:space="preserve">- </w:t>
      </w:r>
      <w:r w:rsidRPr="001B2976">
        <w:t>OV-1 DODAF Diagram</w:t>
      </w:r>
      <w:bookmarkEnd w:id="9"/>
    </w:p>
    <w:p w:rsidR="00045A75" w:rsidRPr="001B2976" w:rsidRDefault="00045A75" w:rsidP="001B2976"/>
    <w:p w:rsidR="00045A75" w:rsidRPr="001B2976" w:rsidRDefault="00045A75" w:rsidP="001B2976">
      <w:r w:rsidRPr="001B2976">
        <w:t xml:space="preserve">Figure 1 shows the operation view of the PARKme </w:t>
      </w:r>
      <w:r w:rsidR="002622FA" w:rsidRPr="001B2976">
        <w:t>system</w:t>
      </w:r>
      <w:r w:rsidRPr="001B2976">
        <w:t xml:space="preserve">.  The PARKme system will </w:t>
      </w:r>
      <w:r w:rsidR="002622FA" w:rsidRPr="001B2976">
        <w:t>utilize</w:t>
      </w:r>
      <w:r w:rsidRPr="001B2976">
        <w:t xml:space="preserve"> sensors to monitor parking space availability and will transmit this information to the main server of the system.  From the server the data will be sent to on-campus kiosks and to users through text messages and emails.  In addition to </w:t>
      </w:r>
      <w:r w:rsidR="002622FA" w:rsidRPr="001B2976">
        <w:t>monitoring</w:t>
      </w:r>
      <w:r w:rsidRPr="001B2976">
        <w:t xml:space="preserve"> parking spaces the sensors are capable of </w:t>
      </w:r>
      <w:r w:rsidR="002622FA" w:rsidRPr="001B2976">
        <w:t>monitoring</w:t>
      </w:r>
      <w:r w:rsidRPr="001B2976">
        <w:t xml:space="preserve"> loading zones and fire lanes and would send alerts to campus authorities to </w:t>
      </w:r>
      <w:r w:rsidR="002622FA" w:rsidRPr="001B2976">
        <w:t>when violations are occurring.</w:t>
      </w:r>
      <w:r w:rsidR="00B972B0" w:rsidRPr="001B2976">
        <w:t xml:space="preserve">  </w:t>
      </w:r>
    </w:p>
    <w:p w:rsidR="003C5A52" w:rsidRPr="001B2976" w:rsidRDefault="003C5A52" w:rsidP="001B2976"/>
    <w:p w:rsidR="003C5A52" w:rsidRPr="001B2976" w:rsidRDefault="003C5A52" w:rsidP="001B2976">
      <w:r w:rsidRPr="001B2976">
        <w:pict>
          <v:shape id="_x0000_i1027" type="#_x0000_t75" style="width:6in;height:361pt">
            <v:imagedata r:id="rId9" o:title="Pdiagram"/>
          </v:shape>
        </w:pict>
      </w:r>
    </w:p>
    <w:p w:rsidR="003C5A52" w:rsidRPr="001B2976" w:rsidRDefault="003C5A52" w:rsidP="001B2976">
      <w:pPr>
        <w:jc w:val="center"/>
      </w:pPr>
      <w:bookmarkStart w:id="10" w:name="_Toc214186272"/>
      <w:r w:rsidRPr="001B2976">
        <w:t xml:space="preserve">Figure </w:t>
      </w:r>
      <w:fldSimple w:instr=" SEQ Figure \* ARABIC ">
        <w:r w:rsidR="00BF2184" w:rsidRPr="001B2976">
          <w:t>2</w:t>
        </w:r>
      </w:fldSimple>
      <w:r w:rsidRPr="001B2976">
        <w:t xml:space="preserve"> </w:t>
      </w:r>
      <w:r w:rsidR="001B2976">
        <w:t xml:space="preserve">- </w:t>
      </w:r>
      <w:r w:rsidRPr="001B2976">
        <w:t>P-Diagram</w:t>
      </w:r>
      <w:bookmarkEnd w:id="10"/>
    </w:p>
    <w:p w:rsidR="003C5A52" w:rsidRPr="001B2976" w:rsidRDefault="003C5A52" w:rsidP="001B2976"/>
    <w:p w:rsidR="003C5A52" w:rsidRPr="001B2976" w:rsidRDefault="003C5A52" w:rsidP="001B2976">
      <w:r w:rsidRPr="001B2976">
        <w:t>Figure 2 shows the P-Diagram for the PARKme system.</w:t>
      </w:r>
    </w:p>
    <w:p w:rsidR="00B972B0" w:rsidRPr="001B2976" w:rsidRDefault="00B972B0" w:rsidP="001B2976"/>
    <w:p w:rsidR="00B972B0" w:rsidRPr="001B2976" w:rsidRDefault="001B2976" w:rsidP="00312E8E">
      <w:pPr>
        <w:pStyle w:val="Header"/>
      </w:pPr>
      <w:bookmarkStart w:id="11" w:name="_Toc214186295"/>
      <w:bookmarkStart w:id="12" w:name="_Toc90316672"/>
      <w:r>
        <w:t xml:space="preserve">1.3.1 </w:t>
      </w:r>
      <w:r w:rsidR="00B972B0" w:rsidRPr="001B2976">
        <w:t>Functions and Features</w:t>
      </w:r>
      <w:bookmarkEnd w:id="11"/>
      <w:bookmarkEnd w:id="12"/>
    </w:p>
    <w:p w:rsidR="001B2976" w:rsidRDefault="001B2976" w:rsidP="001B2976"/>
    <w:p w:rsidR="00B972B0" w:rsidRPr="001B2976" w:rsidRDefault="00B972B0" w:rsidP="001B2976">
      <w:r w:rsidRPr="001B2976">
        <w:t>Because of the modularity of the components of the system there are many extra functions that are provided as well as some features that are of value to the users.</w:t>
      </w:r>
    </w:p>
    <w:p w:rsidR="00B972B0" w:rsidRPr="001B2976" w:rsidRDefault="00B972B0" w:rsidP="001B2976"/>
    <w:p w:rsidR="00B972B0" w:rsidRPr="001B2976" w:rsidRDefault="00B972B0" w:rsidP="001B2976">
      <w:r w:rsidRPr="001B2976">
        <w:t>Primary functions are to monitor parking spaces, fire lanes, and loading zones and send this data to the server where it is then processed and provided to the users of the system.</w:t>
      </w:r>
    </w:p>
    <w:p w:rsidR="00B972B0" w:rsidRPr="001B2976" w:rsidRDefault="00B972B0" w:rsidP="001B2976"/>
    <w:p w:rsidR="00B972B0" w:rsidRPr="001B2976" w:rsidRDefault="00B972B0" w:rsidP="001B2976">
      <w:r w:rsidRPr="001B2976">
        <w:t>Because the server collects the data used for monitoring it can save this data to a database where it can then be sorted and used for research to help in areas such as course schedule optimization to best utilize the parking facilities as well help guide further parking facility upgrades.</w:t>
      </w:r>
    </w:p>
    <w:p w:rsidR="00CC557C" w:rsidRPr="001B2976" w:rsidRDefault="00CC557C" w:rsidP="001B2976"/>
    <w:p w:rsidR="00CC557C" w:rsidRPr="001B2976" w:rsidRDefault="00CC557C" w:rsidP="001B2976">
      <w:r w:rsidRPr="001B2976">
        <w:t xml:space="preserve">A feature provided by the system due to the need for wireless data transmission is the ability to provide wireless </w:t>
      </w:r>
      <w:r w:rsidR="001B2976" w:rsidRPr="001B2976">
        <w:t>Internet</w:t>
      </w:r>
      <w:r w:rsidRPr="001B2976">
        <w:t xml:space="preserve"> throughout all the parking facilitates equipped with the PARKme system.  T</w:t>
      </w:r>
      <w:r w:rsidR="009D755E" w:rsidRPr="001B2976">
        <w:t>he PARKme system will not provide this feature unless directed to do so by the customer, but the customer will be able to setup the network if desired.</w:t>
      </w:r>
    </w:p>
    <w:p w:rsidR="00EF2DFD" w:rsidRPr="001B2976" w:rsidRDefault="00EF2DFD" w:rsidP="001B2976"/>
    <w:p w:rsidR="00EF2DFD" w:rsidRPr="001B2976" w:rsidRDefault="001B2976" w:rsidP="00312E8E">
      <w:pPr>
        <w:pStyle w:val="Header"/>
      </w:pPr>
      <w:bookmarkStart w:id="13" w:name="_Toc214186296"/>
      <w:bookmarkStart w:id="14" w:name="_Toc90316673"/>
      <w:r>
        <w:t xml:space="preserve">1.4 </w:t>
      </w:r>
      <w:r w:rsidR="00EF2DFD" w:rsidRPr="001B2976">
        <w:t>Modes of Operation</w:t>
      </w:r>
      <w:bookmarkEnd w:id="13"/>
      <w:bookmarkEnd w:id="14"/>
    </w:p>
    <w:p w:rsidR="00EF2DFD" w:rsidRPr="001B2976" w:rsidRDefault="00EF2DFD" w:rsidP="001B2976"/>
    <w:p w:rsidR="001B2976" w:rsidRDefault="00EF2DFD" w:rsidP="001B2976">
      <w:r w:rsidRPr="001B2976">
        <w:t>The PARKme system will provide several mod</w:t>
      </w:r>
      <w:r w:rsidR="001B2976">
        <w:t>es of operation to the customer:</w:t>
      </w:r>
    </w:p>
    <w:p w:rsidR="00EF2DFD" w:rsidRPr="001B2976" w:rsidRDefault="00EF2DFD" w:rsidP="001B2976"/>
    <w:p w:rsidR="00EF2DFD" w:rsidRPr="001B2976" w:rsidRDefault="00EF2DFD" w:rsidP="001B2976">
      <w:pPr>
        <w:numPr>
          <w:ilvl w:val="0"/>
          <w:numId w:val="20"/>
        </w:numPr>
      </w:pPr>
      <w:r w:rsidRPr="001B2976">
        <w:t>Auto –</w:t>
      </w:r>
      <w:r w:rsidR="001B2976">
        <w:t xml:space="preserve"> </w:t>
      </w:r>
      <w:r w:rsidRPr="001B2976">
        <w:t>In this mode the server will update the user displays the clock.</w:t>
      </w:r>
    </w:p>
    <w:p w:rsidR="001B2976" w:rsidRDefault="001B2976" w:rsidP="001B2976"/>
    <w:p w:rsidR="00EF2DFD" w:rsidRPr="001B2976" w:rsidRDefault="001B2976" w:rsidP="001B2976">
      <w:pPr>
        <w:numPr>
          <w:ilvl w:val="0"/>
          <w:numId w:val="20"/>
        </w:numPr>
      </w:pPr>
      <w:r>
        <w:t>Manual – T</w:t>
      </w:r>
      <w:r w:rsidR="00EF2DFD" w:rsidRPr="001B2976">
        <w:t xml:space="preserve">his mode will allow the customer to schedule different update rates for the system.  This mode is used to turn off signage updates during hours when parking facilities are closed or to send less updates to the displays during </w:t>
      </w:r>
      <w:r w:rsidRPr="001B2976">
        <w:t>non-peak</w:t>
      </w:r>
      <w:r w:rsidR="00EF2DFD" w:rsidRPr="001B2976">
        <w:t xml:space="preserve"> hours when parking is abundant.  Sending less updates saves electricity and reduces the bandwidth load over the wireless network.</w:t>
      </w:r>
    </w:p>
    <w:p w:rsidR="00EF2DFD" w:rsidRPr="001B2976" w:rsidRDefault="00EF2DFD" w:rsidP="001B2976"/>
    <w:p w:rsidR="00EF2DFD" w:rsidRPr="001B2976" w:rsidRDefault="001B2976" w:rsidP="00312E8E">
      <w:pPr>
        <w:pStyle w:val="Header"/>
      </w:pPr>
      <w:bookmarkStart w:id="15" w:name="_Toc214186297"/>
      <w:bookmarkStart w:id="16" w:name="_Toc90316674"/>
      <w:r>
        <w:t xml:space="preserve">1.5 </w:t>
      </w:r>
      <w:r w:rsidR="00B72890" w:rsidRPr="001B2976">
        <w:t>User Definitions</w:t>
      </w:r>
      <w:bookmarkEnd w:id="15"/>
      <w:bookmarkEnd w:id="16"/>
    </w:p>
    <w:p w:rsidR="00B72890" w:rsidRPr="001B2976" w:rsidRDefault="00B72890" w:rsidP="001B2976"/>
    <w:p w:rsidR="00B72890" w:rsidRPr="001B2976" w:rsidRDefault="00B72890" w:rsidP="001B2976">
      <w:r w:rsidRPr="001B2976">
        <w:t>The Customer is defined as the owner of the system.  Customer roles include maintenance of the system to include administration of system components.  Customers are also the group that will use the system for data collection.</w:t>
      </w:r>
    </w:p>
    <w:p w:rsidR="00B72890" w:rsidRPr="001B2976" w:rsidRDefault="00B72890" w:rsidP="001B2976">
      <w:r w:rsidRPr="001B2976">
        <w:t>The User is defined as the group that uses the system to find parking spaces and receive alerts concerning loading zones and fire lanes.  This group would include students, visitors, faculty, and campus authorities.</w:t>
      </w:r>
    </w:p>
    <w:p w:rsidR="00DE1379" w:rsidRPr="001B2976" w:rsidRDefault="00DE1379" w:rsidP="001B2976"/>
    <w:p w:rsidR="00DE1379" w:rsidRPr="001B2976" w:rsidRDefault="001B2976" w:rsidP="00312E8E">
      <w:pPr>
        <w:pStyle w:val="Header"/>
      </w:pPr>
      <w:bookmarkStart w:id="17" w:name="_Toc214186298"/>
      <w:bookmarkStart w:id="18" w:name="_Toc90316675"/>
      <w:r>
        <w:t xml:space="preserve">1.6 </w:t>
      </w:r>
      <w:r w:rsidR="00DE1379" w:rsidRPr="001B2976">
        <w:t>References</w:t>
      </w:r>
      <w:bookmarkEnd w:id="17"/>
      <w:bookmarkEnd w:id="18"/>
    </w:p>
    <w:p w:rsidR="00DE1379" w:rsidRPr="001B2976" w:rsidRDefault="00DE1379" w:rsidP="001B2976"/>
    <w:p w:rsidR="00DE1379" w:rsidRPr="001B2976" w:rsidRDefault="00DE1379" w:rsidP="001B2976">
      <w:r w:rsidRPr="001B2976">
        <w:t>PARKme Statement of Work (SOW)</w:t>
      </w:r>
    </w:p>
    <w:p w:rsidR="00DE1379" w:rsidRPr="001B2976" w:rsidRDefault="00DE1379" w:rsidP="001B2976">
      <w:r w:rsidRPr="001B2976">
        <w:t>PARKme Concept of Operations (CONOPS)</w:t>
      </w:r>
    </w:p>
    <w:p w:rsidR="00DE1379" w:rsidRPr="001B2976" w:rsidRDefault="00DE1379" w:rsidP="001B2976">
      <w:r w:rsidRPr="001B2976">
        <w:t>PARKme Systems Engineering Master Plan (SEMP)</w:t>
      </w:r>
    </w:p>
    <w:p w:rsidR="00DE1379" w:rsidRPr="001B2976" w:rsidRDefault="00DE1379" w:rsidP="001B2976">
      <w:r w:rsidRPr="001B2976">
        <w:t>PARKme System Requirements Specification (SRS)</w:t>
      </w:r>
    </w:p>
    <w:p w:rsidR="00DE1379" w:rsidRPr="001B2976" w:rsidRDefault="00DE1379" w:rsidP="001B2976">
      <w:r w:rsidRPr="001B2976">
        <w:t>PARKme Analysis of Alternatives (AOA)</w:t>
      </w:r>
    </w:p>
    <w:p w:rsidR="00BD0587" w:rsidRPr="001B2976" w:rsidRDefault="00BD0587" w:rsidP="001B2976"/>
    <w:p w:rsidR="00BD0587" w:rsidRPr="001B2976" w:rsidRDefault="001B2976" w:rsidP="00312E8E">
      <w:pPr>
        <w:pStyle w:val="Header"/>
      </w:pPr>
      <w:bookmarkStart w:id="19" w:name="_Toc214186299"/>
      <w:bookmarkStart w:id="20" w:name="_Toc90316676"/>
      <w:r>
        <w:t xml:space="preserve">2.0 </w:t>
      </w:r>
      <w:bookmarkEnd w:id="19"/>
      <w:r>
        <w:t>SYSTEM ARCHITECTURE</w:t>
      </w:r>
      <w:bookmarkEnd w:id="20"/>
    </w:p>
    <w:p w:rsidR="005000D3" w:rsidRPr="001B2976" w:rsidRDefault="005000D3" w:rsidP="001B2976"/>
    <w:p w:rsidR="005000D3" w:rsidRPr="001B2976" w:rsidRDefault="005000D3" w:rsidP="001B2976">
      <w:r w:rsidRPr="001B2976">
        <w:t>The PARKme system design is focused on using current COTS hardware and using a modular focus for the components of the system in order to facilitate different operational layouts.  The modular components of the system are broken down into three major subsystems</w:t>
      </w:r>
      <w:r w:rsidR="002315DE" w:rsidRPr="001B2976">
        <w:t>.</w:t>
      </w:r>
      <w:r w:rsidRPr="001B2976">
        <w:t xml:space="preserve"> </w:t>
      </w:r>
    </w:p>
    <w:p w:rsidR="002315DE" w:rsidRPr="001B2976" w:rsidRDefault="002315DE" w:rsidP="001B2976"/>
    <w:p w:rsidR="002315DE" w:rsidRPr="001B2976" w:rsidRDefault="001B2976" w:rsidP="00312E8E">
      <w:pPr>
        <w:pStyle w:val="Header"/>
      </w:pPr>
      <w:bookmarkStart w:id="21" w:name="_Toc214186300"/>
      <w:bookmarkStart w:id="22" w:name="_Toc90316677"/>
      <w:r>
        <w:t xml:space="preserve">2.1 </w:t>
      </w:r>
      <w:r w:rsidR="002315DE" w:rsidRPr="001B2976">
        <w:t>Top Level Subsystems</w:t>
      </w:r>
      <w:bookmarkEnd w:id="21"/>
      <w:bookmarkEnd w:id="22"/>
    </w:p>
    <w:p w:rsidR="002315DE" w:rsidRPr="001B2976" w:rsidRDefault="002315DE" w:rsidP="001B2976"/>
    <w:p w:rsidR="002315DE" w:rsidRPr="001B2976" w:rsidRDefault="002315DE" w:rsidP="001B2976">
      <w:r w:rsidRPr="001B2976">
        <w:t>Figure 3 shows the level 1 subsystem breakdown.  These include the Data Network, Parking Space Monitoring, and User Interface.</w:t>
      </w:r>
    </w:p>
    <w:p w:rsidR="002315DE" w:rsidRPr="001B2976" w:rsidRDefault="002315DE" w:rsidP="001B2976"/>
    <w:p w:rsidR="002315DE" w:rsidRPr="001B2976" w:rsidRDefault="002315DE" w:rsidP="001B2976"/>
    <w:p w:rsidR="005000D3" w:rsidRPr="001B2976" w:rsidRDefault="005000D3" w:rsidP="001B2976">
      <w:r w:rsidRPr="001B2976">
        <w:pict>
          <v:shape id="_x0000_i1042" type="#_x0000_t75" style="width:378pt;height:208pt">
            <v:imagedata r:id="rId10" o:title="toplevelsubsystem"/>
          </v:shape>
        </w:pict>
      </w:r>
    </w:p>
    <w:p w:rsidR="005000D3" w:rsidRPr="001B2976" w:rsidRDefault="005000D3" w:rsidP="001B2976">
      <w:pPr>
        <w:jc w:val="center"/>
      </w:pPr>
      <w:bookmarkStart w:id="23" w:name="_Toc214186273"/>
      <w:r w:rsidRPr="001B2976">
        <w:t xml:space="preserve">Figure </w:t>
      </w:r>
      <w:fldSimple w:instr=" SEQ Figure \* ARABIC ">
        <w:r w:rsidR="00BF2184" w:rsidRPr="001B2976">
          <w:t>3</w:t>
        </w:r>
      </w:fldSimple>
      <w:r w:rsidRPr="001B2976">
        <w:t xml:space="preserve"> </w:t>
      </w:r>
      <w:r w:rsidR="001B2976">
        <w:t xml:space="preserve">- </w:t>
      </w:r>
      <w:r w:rsidRPr="001B2976">
        <w:t>Top Level Subsystems</w:t>
      </w:r>
      <w:bookmarkEnd w:id="23"/>
    </w:p>
    <w:p w:rsidR="003A3BA4" w:rsidRPr="001B2976" w:rsidRDefault="003A3BA4" w:rsidP="001B2976"/>
    <w:p w:rsidR="002315DE" w:rsidRPr="001B2976" w:rsidRDefault="002315DE" w:rsidP="001B2976"/>
    <w:p w:rsidR="003A3BA4" w:rsidRPr="001B2976" w:rsidRDefault="003A3BA4" w:rsidP="001B2976">
      <w:r w:rsidRPr="001B2976">
        <w:t>Furthermore figure 4 shows the SV-1 (DODAF) diagram of these subsystems.  This diagram show high level simplified inputs and outputs for each of the subsystems.  Further detail for interfaces and data IO will be described later in this document.</w:t>
      </w:r>
    </w:p>
    <w:p w:rsidR="002315DE" w:rsidRPr="001B2976" w:rsidRDefault="002315DE" w:rsidP="001B2976"/>
    <w:p w:rsidR="003A3BA4" w:rsidRPr="001B2976" w:rsidRDefault="003A3BA4" w:rsidP="001B2976">
      <w:r w:rsidRPr="001B2976">
        <w:t xml:space="preserve"> </w:t>
      </w:r>
    </w:p>
    <w:p w:rsidR="003A3BA4" w:rsidRPr="001B2976" w:rsidRDefault="003A3BA4" w:rsidP="001B2976">
      <w:r w:rsidRPr="001B2976">
        <w:pict>
          <v:shape id="_x0000_i1043" type="#_x0000_t75" style="width:6in;height:246pt">
            <v:imagedata r:id="rId11" o:title="SubInterfaces"/>
          </v:shape>
        </w:pict>
      </w:r>
    </w:p>
    <w:p w:rsidR="003A3BA4" w:rsidRPr="001B2976" w:rsidRDefault="003A3BA4" w:rsidP="001B2976">
      <w:pPr>
        <w:jc w:val="center"/>
      </w:pPr>
      <w:bookmarkStart w:id="24" w:name="_Toc214186274"/>
      <w:r w:rsidRPr="001B2976">
        <w:t xml:space="preserve">Figure </w:t>
      </w:r>
      <w:fldSimple w:instr=" SEQ Figure \* ARABIC ">
        <w:r w:rsidR="00BF2184" w:rsidRPr="001B2976">
          <w:t>4</w:t>
        </w:r>
      </w:fldSimple>
      <w:r w:rsidRPr="001B2976">
        <w:t xml:space="preserve"> </w:t>
      </w:r>
      <w:r w:rsidR="001B2976">
        <w:t xml:space="preserve">- </w:t>
      </w:r>
      <w:r w:rsidRPr="001B2976">
        <w:t>SV-1 DODAF</w:t>
      </w:r>
      <w:bookmarkEnd w:id="24"/>
    </w:p>
    <w:p w:rsidR="002315DE" w:rsidRPr="001B2976" w:rsidRDefault="002315DE" w:rsidP="001B2976"/>
    <w:p w:rsidR="005A61C1" w:rsidRPr="001B2976" w:rsidRDefault="005A61C1" w:rsidP="001B2976"/>
    <w:p w:rsidR="001B2976" w:rsidRDefault="001B2976" w:rsidP="001B2976">
      <w:bookmarkStart w:id="25" w:name="_Toc214186301"/>
    </w:p>
    <w:p w:rsidR="001B2976" w:rsidRDefault="001B2976" w:rsidP="001B2976"/>
    <w:p w:rsidR="005A61C1" w:rsidRPr="001B2976" w:rsidRDefault="001B2976" w:rsidP="00312E8E">
      <w:pPr>
        <w:pStyle w:val="Header"/>
      </w:pPr>
      <w:bookmarkStart w:id="26" w:name="_Toc90316678"/>
      <w:r>
        <w:t xml:space="preserve">2.1.1 </w:t>
      </w:r>
      <w:r w:rsidR="005A61C1" w:rsidRPr="001B2976">
        <w:t>Data Network Subsystem</w:t>
      </w:r>
      <w:bookmarkEnd w:id="25"/>
      <w:bookmarkEnd w:id="26"/>
    </w:p>
    <w:p w:rsidR="005A61C1" w:rsidRPr="001B2976" w:rsidRDefault="005A61C1" w:rsidP="001B2976"/>
    <w:p w:rsidR="005A61C1" w:rsidRPr="001B2976" w:rsidRDefault="005A61C1" w:rsidP="001B2976">
      <w:r w:rsidRPr="001B2976">
        <w:t>The data network is comprised of the equipment necessary to store all the necessary data passed through the system as well as run the software necessary for system operation.  The data network is also comprised of the equipment necessary to transmit data throughout the system.</w:t>
      </w:r>
    </w:p>
    <w:p w:rsidR="00743416" w:rsidRPr="001B2976" w:rsidRDefault="00743416" w:rsidP="001B2976"/>
    <w:p w:rsidR="00743416" w:rsidRPr="001B2976" w:rsidRDefault="001B2976" w:rsidP="00312E8E">
      <w:pPr>
        <w:pStyle w:val="Header"/>
      </w:pPr>
      <w:bookmarkStart w:id="27" w:name="_Toc214186302"/>
      <w:bookmarkStart w:id="28" w:name="_Toc90316679"/>
      <w:r>
        <w:t xml:space="preserve">2.1.2 </w:t>
      </w:r>
      <w:r w:rsidR="00743416" w:rsidRPr="001B2976">
        <w:t>Parking Space Monitoring Subsystem</w:t>
      </w:r>
      <w:bookmarkEnd w:id="27"/>
      <w:bookmarkEnd w:id="28"/>
    </w:p>
    <w:p w:rsidR="00743416" w:rsidRPr="001B2976" w:rsidRDefault="00743416" w:rsidP="001B2976"/>
    <w:p w:rsidR="00743416" w:rsidRPr="001B2976" w:rsidRDefault="00743416" w:rsidP="001B2976">
      <w:r w:rsidRPr="001B2976">
        <w:t>The Parking Space Monitoring subsystem is responsible for the detection of all parking spaces at the campus and determining if they are occupied or empty.</w:t>
      </w:r>
    </w:p>
    <w:p w:rsidR="00743416" w:rsidRPr="001B2976" w:rsidRDefault="00743416" w:rsidP="001B2976"/>
    <w:p w:rsidR="005A61C1" w:rsidRPr="001B2976" w:rsidRDefault="001B2976" w:rsidP="00312E8E">
      <w:pPr>
        <w:pStyle w:val="Header"/>
      </w:pPr>
      <w:bookmarkStart w:id="29" w:name="_Toc214186303"/>
      <w:bookmarkStart w:id="30" w:name="_Toc90316680"/>
      <w:r>
        <w:t xml:space="preserve">2.1.3 </w:t>
      </w:r>
      <w:r w:rsidR="00743416" w:rsidRPr="001B2976">
        <w:t>User Interface Subsystem</w:t>
      </w:r>
      <w:bookmarkEnd w:id="29"/>
      <w:bookmarkEnd w:id="30"/>
    </w:p>
    <w:p w:rsidR="00743416" w:rsidRPr="001B2976" w:rsidRDefault="00743416" w:rsidP="001B2976"/>
    <w:p w:rsidR="00743416" w:rsidRPr="001B2976" w:rsidRDefault="00743416" w:rsidP="001B2976">
      <w:r w:rsidRPr="001B2976">
        <w:t>The User-Interface subsystem is the portion of the system where users interact with the PARKme system in order to view data contained by the system.</w:t>
      </w:r>
      <w:r w:rsidR="00DF647C" w:rsidRPr="001B2976">
        <w:t xml:space="preserve">  This will include the on-campus kiosk (user interface to the system).  The kiosks will initially be a terminal provided on campus for users to interface with system but can be adapted to provide a terminal for users to access from their vehicles.  This subsystem will also include the signage that will be placed throughout the parking facilities to display PARKme information to users and provide guidance as to where to park.  </w:t>
      </w:r>
    </w:p>
    <w:p w:rsidR="00743416" w:rsidRPr="001B2976" w:rsidRDefault="00743416" w:rsidP="001B2976"/>
    <w:p w:rsidR="008D5ECF" w:rsidRPr="001B2976" w:rsidRDefault="001B2976" w:rsidP="00312E8E">
      <w:pPr>
        <w:pStyle w:val="Header"/>
      </w:pPr>
      <w:bookmarkStart w:id="31" w:name="_Toc214186304"/>
      <w:bookmarkStart w:id="32" w:name="_Toc90316681"/>
      <w:r>
        <w:t xml:space="preserve">2.2 </w:t>
      </w:r>
      <w:r w:rsidR="008D5ECF" w:rsidRPr="001B2976">
        <w:t>Hardware</w:t>
      </w:r>
      <w:bookmarkEnd w:id="31"/>
      <w:bookmarkEnd w:id="32"/>
    </w:p>
    <w:p w:rsidR="008D5ECF" w:rsidRPr="001B2976" w:rsidRDefault="008D5ECF" w:rsidP="001B2976"/>
    <w:p w:rsidR="008D5ECF" w:rsidRPr="001B2976" w:rsidRDefault="008D5ECF" w:rsidP="001B2976">
      <w:r w:rsidRPr="001B2976">
        <w:t>This section of the SDD describes the hardware that will be used for design of the PARKme system.  Each</w:t>
      </w:r>
      <w:r w:rsidR="002B1F77" w:rsidRPr="001B2976">
        <w:t xml:space="preserve"> piece of hardware is traceable</w:t>
      </w:r>
      <w:r w:rsidRPr="001B2976">
        <w:t xml:space="preserve"> to a system level requirement.  </w:t>
      </w:r>
    </w:p>
    <w:p w:rsidR="00EC6FD4" w:rsidRPr="001B2976" w:rsidRDefault="00EC6FD4" w:rsidP="001B2976"/>
    <w:p w:rsidR="00EC6FD4" w:rsidRPr="001B2976" w:rsidRDefault="001B2976" w:rsidP="00312E8E">
      <w:pPr>
        <w:pStyle w:val="Header"/>
      </w:pPr>
      <w:bookmarkStart w:id="33" w:name="_Toc214186305"/>
      <w:bookmarkStart w:id="34" w:name="_Toc90316682"/>
      <w:r>
        <w:t xml:space="preserve">2.2.1 </w:t>
      </w:r>
      <w:r w:rsidR="00EC6FD4" w:rsidRPr="001B2976">
        <w:t>Data Network Subsystem</w:t>
      </w:r>
      <w:bookmarkEnd w:id="33"/>
      <w:bookmarkEnd w:id="34"/>
    </w:p>
    <w:p w:rsidR="00EC6FD4" w:rsidRPr="001B2976" w:rsidRDefault="00EC6FD4" w:rsidP="001B2976"/>
    <w:p w:rsidR="00EC6FD4" w:rsidRPr="001B2976" w:rsidRDefault="00EC6FD4" w:rsidP="001B2976">
      <w:r w:rsidRPr="001B2976">
        <w:t>Primary Hardware Components</w:t>
      </w:r>
      <w:r w:rsidR="001B2976">
        <w:t>:</w:t>
      </w:r>
    </w:p>
    <w:p w:rsidR="00EC6FD4" w:rsidRPr="001B2976" w:rsidRDefault="00EC6FD4" w:rsidP="001B2976"/>
    <w:p w:rsidR="008D5ECF" w:rsidRPr="001B2976" w:rsidRDefault="00EC6FD4" w:rsidP="001B2976">
      <w:pPr>
        <w:numPr>
          <w:ilvl w:val="0"/>
          <w:numId w:val="19"/>
        </w:numPr>
      </w:pPr>
      <w:r w:rsidRPr="001B2976">
        <w:t>Server</w:t>
      </w:r>
    </w:p>
    <w:p w:rsidR="00EC6FD4" w:rsidRPr="001B2976" w:rsidRDefault="001E71D8" w:rsidP="001B2976">
      <w:pPr>
        <w:numPr>
          <w:ilvl w:val="0"/>
          <w:numId w:val="19"/>
        </w:numPr>
      </w:pPr>
      <w:r w:rsidRPr="001B2976">
        <w:t>Wireless Network</w:t>
      </w:r>
    </w:p>
    <w:p w:rsidR="001E71D8" w:rsidRPr="001B2976" w:rsidRDefault="001E71D8" w:rsidP="001B2976"/>
    <w:p w:rsidR="001E71D8" w:rsidRPr="001B2976" w:rsidRDefault="001B2976" w:rsidP="00312E8E">
      <w:pPr>
        <w:pStyle w:val="Header"/>
      </w:pPr>
      <w:bookmarkStart w:id="35" w:name="_Toc214186306"/>
      <w:bookmarkStart w:id="36" w:name="_Toc90316683"/>
      <w:r>
        <w:t xml:space="preserve">2.2.1.1 </w:t>
      </w:r>
      <w:r w:rsidR="001E71D8" w:rsidRPr="001B2976">
        <w:t>Server</w:t>
      </w:r>
      <w:bookmarkEnd w:id="35"/>
      <w:bookmarkEnd w:id="36"/>
    </w:p>
    <w:p w:rsidR="001E71D8" w:rsidRPr="001B2976" w:rsidRDefault="001E71D8" w:rsidP="001B2976"/>
    <w:p w:rsidR="001B2976" w:rsidRDefault="001E71D8" w:rsidP="001B2976">
      <w:r w:rsidRPr="001B2976">
        <w:t>The server that will be used for the PARKme system must be able to process real time data received from other subsystems and be able to dynamically update database entries as well as produce user notifications to as many users with minimal delays.  The server needs to be able to communicate over the wireless network (also part of this subsystem).  The server also to interface with the customer and therefore must allow for a human interface.  Interface requirements from the server to other components will be described later in this document and will also provide hardware const</w:t>
      </w:r>
      <w:r w:rsidR="001B2976">
        <w:t xml:space="preserve">raints on the server hardware. </w:t>
      </w:r>
    </w:p>
    <w:p w:rsidR="001E71D8" w:rsidRPr="001B2976" w:rsidRDefault="001E71D8" w:rsidP="001B2976"/>
    <w:p w:rsidR="001E71D8" w:rsidRPr="001B2976" w:rsidRDefault="001E71D8" w:rsidP="001B2976"/>
    <w:p w:rsidR="001E71D8" w:rsidRPr="001B2976" w:rsidRDefault="001B2976" w:rsidP="00312E8E">
      <w:pPr>
        <w:pStyle w:val="Header"/>
      </w:pPr>
      <w:bookmarkStart w:id="37" w:name="_Toc214186307"/>
      <w:bookmarkStart w:id="38" w:name="_Toc90316684"/>
      <w:r>
        <w:t xml:space="preserve">2.2.1.2 </w:t>
      </w:r>
      <w:r w:rsidR="001E71D8" w:rsidRPr="001B2976">
        <w:t>Wireless Network</w:t>
      </w:r>
      <w:bookmarkEnd w:id="37"/>
      <w:bookmarkEnd w:id="38"/>
    </w:p>
    <w:p w:rsidR="001E71D8" w:rsidRPr="001B2976" w:rsidRDefault="001E71D8" w:rsidP="001B2976"/>
    <w:p w:rsidR="001B2976" w:rsidRDefault="000246F4" w:rsidP="001B2976">
      <w:r w:rsidRPr="001B2976">
        <w:t>The wireless network for the PARKme system will be used to transmit near real-time data concerning the availability of parking spaces and parking violations.  The wireless network will utilize a mesh outdoor solution provided by Cisco systems.  This network was chosen because of the vendors highly regarded reputation for providing networking solutions and the network meets all PARKme requirements while providing a solution capable of expansion for future PARKme developments.</w:t>
      </w:r>
      <w:r w:rsidR="00D058A3" w:rsidRPr="001B2976">
        <w:t xml:space="preserve">  The wireless network will consist of Cisco Aironet 1500 series lightweight outdoor mesh </w:t>
      </w:r>
      <w:r w:rsidR="0018041A" w:rsidRPr="001B2976">
        <w:t>access</w:t>
      </w:r>
      <w:r w:rsidR="00D058A3" w:rsidRPr="001B2976">
        <w:t xml:space="preserve"> point</w:t>
      </w:r>
      <w:r w:rsidR="00135035" w:rsidRPr="001B2976">
        <w:t>s</w:t>
      </w:r>
      <w:r w:rsidR="00D058A3" w:rsidRPr="001B2976">
        <w:t xml:space="preserve"> mounted throughout the parking facilities and will be centrally controlled using a ser</w:t>
      </w:r>
      <w:r w:rsidR="00B16F52" w:rsidRPr="001B2976">
        <w:t>ies of wireless LAN controllers which will act as a repeater and transmit received data to the data network subsystem server.</w:t>
      </w:r>
      <w:r w:rsidR="000D5EB1" w:rsidRPr="001B2976">
        <w:t xml:space="preserve">  Figure 5 contains photos of the Cisco hardware.</w:t>
      </w:r>
    </w:p>
    <w:p w:rsidR="00D058A3" w:rsidRPr="001B2976" w:rsidRDefault="00D058A3" w:rsidP="001B2976"/>
    <w:p w:rsidR="000D5EB1" w:rsidRPr="001B2976" w:rsidRDefault="000D5EB1" w:rsidP="001B2976"/>
    <w:p w:rsidR="000D5EB1" w:rsidRPr="001B2976" w:rsidRDefault="000D5EB1" w:rsidP="001B2976">
      <w:r w:rsidRPr="001B2976">
        <w:pict>
          <v:shape id="_x0000_i1044" type="#_x0000_t75" style="width:6in;height:280pt" o:bordertopcolor="this" o:borderleftcolor="this" o:borderbottomcolor="this" o:borderrightcolor="this">
            <v:imagedata r:id="rId12" o:title="cisco"/>
            <w10:bordertop type="single" width="4"/>
            <w10:borderleft type="single" width="4"/>
            <w10:borderbottom type="single" width="4"/>
            <w10:borderright type="single" width="4"/>
          </v:shape>
        </w:pict>
      </w:r>
    </w:p>
    <w:p w:rsidR="000D5EB1" w:rsidRPr="001B2976" w:rsidRDefault="000D5EB1" w:rsidP="001B2976">
      <w:pPr>
        <w:jc w:val="center"/>
      </w:pPr>
      <w:bookmarkStart w:id="39" w:name="_Toc214186275"/>
      <w:r w:rsidRPr="001B2976">
        <w:t xml:space="preserve">Figure </w:t>
      </w:r>
      <w:fldSimple w:instr=" SEQ Figure \* ARABIC ">
        <w:r w:rsidR="00BF2184" w:rsidRPr="001B2976">
          <w:t>5</w:t>
        </w:r>
      </w:fldSimple>
      <w:r w:rsidRPr="001B2976">
        <w:t xml:space="preserve"> </w:t>
      </w:r>
      <w:r w:rsidR="001B2976">
        <w:t xml:space="preserve">- </w:t>
      </w:r>
      <w:r w:rsidRPr="001B2976">
        <w:t>Cisco Access Point and LAN Controller</w:t>
      </w:r>
      <w:bookmarkEnd w:id="39"/>
    </w:p>
    <w:p w:rsidR="00C61EC7" w:rsidRPr="001B2976" w:rsidRDefault="00C61EC7" w:rsidP="001B2976"/>
    <w:p w:rsidR="00C61EC7" w:rsidRPr="001B2976" w:rsidRDefault="001B2976" w:rsidP="00312E8E">
      <w:pPr>
        <w:pStyle w:val="Header"/>
      </w:pPr>
      <w:bookmarkStart w:id="40" w:name="_Toc214186308"/>
      <w:bookmarkStart w:id="41" w:name="_Toc90316685"/>
      <w:r>
        <w:t xml:space="preserve">2.2.2 </w:t>
      </w:r>
      <w:r w:rsidR="00C61EC7" w:rsidRPr="001B2976">
        <w:t>Parking Monitoring Subsystem</w:t>
      </w:r>
      <w:bookmarkEnd w:id="40"/>
      <w:bookmarkEnd w:id="41"/>
    </w:p>
    <w:p w:rsidR="00C61EC7" w:rsidRPr="001B2976" w:rsidRDefault="00C61EC7" w:rsidP="001B2976"/>
    <w:p w:rsidR="00C61EC7" w:rsidRPr="001B2976" w:rsidRDefault="00C61EC7" w:rsidP="001B2976">
      <w:r w:rsidRPr="001B2976">
        <w:t>Primary Hardware Components</w:t>
      </w:r>
      <w:r w:rsidR="001B2976">
        <w:t>:</w:t>
      </w:r>
    </w:p>
    <w:p w:rsidR="00C61EC7" w:rsidRPr="001B2976" w:rsidRDefault="00C61EC7" w:rsidP="001B2976"/>
    <w:p w:rsidR="00C61EC7" w:rsidRPr="001B2976" w:rsidRDefault="00A04F26" w:rsidP="001B2976">
      <w:pPr>
        <w:numPr>
          <w:ilvl w:val="0"/>
          <w:numId w:val="21"/>
        </w:numPr>
      </w:pPr>
      <w:r w:rsidRPr="001B2976">
        <w:t>Sensors</w:t>
      </w:r>
    </w:p>
    <w:p w:rsidR="00A04F26" w:rsidRPr="001B2976" w:rsidRDefault="00A04F26" w:rsidP="001B2976"/>
    <w:p w:rsidR="001B2976" w:rsidRDefault="001B2976" w:rsidP="001B2976">
      <w:bookmarkStart w:id="42" w:name="_Toc214186309"/>
    </w:p>
    <w:p w:rsidR="001B2976" w:rsidRDefault="001B2976" w:rsidP="001B2976"/>
    <w:p w:rsidR="001B2976" w:rsidRDefault="001B2976" w:rsidP="001B2976"/>
    <w:p w:rsidR="00A04F26" w:rsidRPr="001B2976" w:rsidRDefault="001B2976" w:rsidP="00312E8E">
      <w:pPr>
        <w:pStyle w:val="Header"/>
      </w:pPr>
      <w:bookmarkStart w:id="43" w:name="_Toc90316686"/>
      <w:r>
        <w:t xml:space="preserve">2.2.2.1 </w:t>
      </w:r>
      <w:r w:rsidR="00A04F26" w:rsidRPr="001B2976">
        <w:t>Sensors</w:t>
      </w:r>
      <w:bookmarkEnd w:id="42"/>
      <w:bookmarkEnd w:id="43"/>
    </w:p>
    <w:p w:rsidR="00A04F26" w:rsidRPr="001B2976" w:rsidRDefault="00A04F26" w:rsidP="001B2976"/>
    <w:p w:rsidR="00A04F26" w:rsidRPr="001B2976" w:rsidRDefault="00A04F26" w:rsidP="001B2976">
      <w:r w:rsidRPr="001B2976">
        <w:t xml:space="preserve">The sensors that will be used for the PARKme system will be the Streetline Vehicle Sensor provided by Streetline Networks.  This sensor is designed for outdoor use and will need to be mounted flush in each area that is to be monitored (every parking space, fire zone, and loading zones) with the exception of areas that will not be subjected to environmental elements such as the covered areas of parking garages..  These sensors provide 5-10 years maintenance free operation and transmit a signal that provides the occupancy status of the zone monitored as well as the sensor id (needed in order to identify the space that is being monitored). </w:t>
      </w:r>
      <w:r w:rsidR="000D5EB1" w:rsidRPr="001B2976">
        <w:t xml:space="preserve">  Photo of sensor provided below.</w:t>
      </w:r>
    </w:p>
    <w:p w:rsidR="00D058A3" w:rsidRPr="001B2976" w:rsidRDefault="00D058A3" w:rsidP="001B2976"/>
    <w:p w:rsidR="00743416" w:rsidRPr="001B2976" w:rsidRDefault="00743416" w:rsidP="001B2976"/>
    <w:p w:rsidR="000D5EB1" w:rsidRPr="001B2976" w:rsidRDefault="000D5EB1" w:rsidP="001B2976">
      <w:pPr>
        <w:jc w:val="center"/>
      </w:pPr>
      <w:r w:rsidRPr="001B2976">
        <w:pict>
          <v:shape id="_x0000_i1045" type="#_x0000_t75" style="width:189pt;height:142pt">
            <v:imagedata r:id="rId13" o:title=""/>
          </v:shape>
        </w:pict>
      </w:r>
    </w:p>
    <w:p w:rsidR="00743416" w:rsidRPr="001B2976" w:rsidRDefault="000D5EB1" w:rsidP="001B2976">
      <w:pPr>
        <w:jc w:val="center"/>
      </w:pPr>
      <w:bookmarkStart w:id="44" w:name="_Toc214186276"/>
      <w:r w:rsidRPr="001B2976">
        <w:t xml:space="preserve">Figure </w:t>
      </w:r>
      <w:fldSimple w:instr=" SEQ Figure \* ARABIC ">
        <w:r w:rsidR="00BF2184" w:rsidRPr="001B2976">
          <w:t>6</w:t>
        </w:r>
      </w:fldSimple>
      <w:r w:rsidR="001B2976">
        <w:t xml:space="preserve"> -</w:t>
      </w:r>
      <w:r w:rsidRPr="001B2976">
        <w:t xml:space="preserve"> Streetline Vehicle Sensor</w:t>
      </w:r>
      <w:bookmarkEnd w:id="44"/>
    </w:p>
    <w:p w:rsidR="008D5ECF" w:rsidRPr="001B2976" w:rsidRDefault="008D5ECF" w:rsidP="001B2976"/>
    <w:p w:rsidR="009F3B27" w:rsidRPr="001B2976" w:rsidRDefault="009F3B27" w:rsidP="001B2976"/>
    <w:p w:rsidR="009F3B27" w:rsidRPr="001B2976" w:rsidRDefault="009F3B27" w:rsidP="001B2976"/>
    <w:p w:rsidR="008E3010" w:rsidRPr="001B2976" w:rsidRDefault="001B2976" w:rsidP="00312E8E">
      <w:pPr>
        <w:pStyle w:val="Header"/>
      </w:pPr>
      <w:bookmarkStart w:id="45" w:name="_Toc214186310"/>
      <w:bookmarkStart w:id="46" w:name="_Toc90316687"/>
      <w:r>
        <w:t xml:space="preserve">2.2.3 </w:t>
      </w:r>
      <w:r w:rsidR="008E3010" w:rsidRPr="001B2976">
        <w:t>User Interface Subsystem</w:t>
      </w:r>
      <w:bookmarkEnd w:id="45"/>
      <w:bookmarkEnd w:id="46"/>
    </w:p>
    <w:p w:rsidR="008E3010" w:rsidRPr="001B2976" w:rsidRDefault="008E3010" w:rsidP="001B2976"/>
    <w:p w:rsidR="008E3010" w:rsidRPr="001B2976" w:rsidRDefault="008E3010" w:rsidP="001B2976">
      <w:r w:rsidRPr="001B2976">
        <w:t>Primary Hardware Components</w:t>
      </w:r>
      <w:r w:rsidR="001B2976">
        <w:t>:</w:t>
      </w:r>
    </w:p>
    <w:p w:rsidR="008E3010" w:rsidRPr="001B2976" w:rsidRDefault="008E3010" w:rsidP="001B2976"/>
    <w:p w:rsidR="008E3010" w:rsidRPr="001B2976" w:rsidRDefault="009C66DB" w:rsidP="001B2976">
      <w:pPr>
        <w:numPr>
          <w:ilvl w:val="0"/>
          <w:numId w:val="22"/>
        </w:numPr>
      </w:pPr>
      <w:r w:rsidRPr="001B2976">
        <w:t>On Campus Terminal</w:t>
      </w:r>
    </w:p>
    <w:p w:rsidR="00AD1EFC" w:rsidRPr="001B2976" w:rsidRDefault="00AD1EFC" w:rsidP="001B2976">
      <w:pPr>
        <w:numPr>
          <w:ilvl w:val="0"/>
          <w:numId w:val="22"/>
        </w:numPr>
      </w:pPr>
      <w:r w:rsidRPr="001B2976">
        <w:t>Directional Signs</w:t>
      </w:r>
    </w:p>
    <w:p w:rsidR="00AD1EFC" w:rsidRPr="001B2976" w:rsidRDefault="00AD1EFC" w:rsidP="001B2976"/>
    <w:p w:rsidR="00AD1EFC" w:rsidRPr="001B2976" w:rsidRDefault="001B2976" w:rsidP="00312E8E">
      <w:pPr>
        <w:pStyle w:val="Header"/>
      </w:pPr>
      <w:bookmarkStart w:id="47" w:name="_Toc214186311"/>
      <w:bookmarkStart w:id="48" w:name="_Toc90316688"/>
      <w:r>
        <w:t>2.2.3.1 On C</w:t>
      </w:r>
      <w:r w:rsidR="00AD1EFC" w:rsidRPr="001B2976">
        <w:t>ampus Terminal</w:t>
      </w:r>
      <w:bookmarkEnd w:id="47"/>
      <w:bookmarkEnd w:id="48"/>
    </w:p>
    <w:p w:rsidR="00AD1EFC" w:rsidRPr="001B2976" w:rsidRDefault="00AD1EFC" w:rsidP="001B2976"/>
    <w:p w:rsidR="00AD1EFC" w:rsidRPr="001B2976" w:rsidRDefault="00AD1EFC" w:rsidP="001B2976">
      <w:r w:rsidRPr="001B2976">
        <w:t xml:space="preserve">This portion of the system can either be a kiosk(s) stationed at strategic locations around campus parking facilities in order to provide users an access point for accessing the system from their cars OR this can simply be a computer terminal stationed on campus that will allow users to access the system and set their preferences.  </w:t>
      </w:r>
    </w:p>
    <w:p w:rsidR="00AD1EFC" w:rsidRPr="001B2976" w:rsidRDefault="00AD1EFC" w:rsidP="001B2976"/>
    <w:p w:rsidR="001B2976" w:rsidRDefault="0058400E" w:rsidP="001B2976">
      <w:r w:rsidRPr="001B2976">
        <w:t xml:space="preserve">The first option of placing a drive/walk up outdoor access point (kiosk) would utilize the KDOME Outdoor Kiosk Unit provided by MDKS.  These are the kiosks of choice as they provide a </w:t>
      </w:r>
      <w:r w:rsidR="001B2976" w:rsidRPr="001B2976">
        <w:t>turnkey</w:t>
      </w:r>
      <w:r w:rsidRPr="001B2976">
        <w:t xml:space="preserve"> solution.  Load the PARKme software and the units are ready for use.  These units provide a weatherproof casing with an anti-sun glare touch screen.  These units are designed to provide easy access for maintenance and can be custom configured to include PARKme interface requirements.  </w:t>
      </w:r>
      <w:r w:rsidR="006C00A0" w:rsidRPr="001B2976">
        <w:t xml:space="preserve"> Figure 7 shows a picture of the unit that would be used.</w:t>
      </w:r>
    </w:p>
    <w:p w:rsidR="0058400E" w:rsidRPr="001B2976" w:rsidRDefault="0058400E" w:rsidP="001B2976"/>
    <w:p w:rsidR="0058400E" w:rsidRPr="001B2976" w:rsidRDefault="00AD1EFC" w:rsidP="001B2976">
      <w:pPr>
        <w:jc w:val="center"/>
      </w:pPr>
      <w:r w:rsidRPr="001B2976">
        <w:pict>
          <v:shape id="_x0000_i1046" type="#_x0000_t75" style="width:190pt;height:319pt">
            <v:imagedata r:id="rId14" o:title="sm_kdome1"/>
          </v:shape>
        </w:pict>
      </w:r>
    </w:p>
    <w:p w:rsidR="00AD1EFC" w:rsidRPr="001B2976" w:rsidRDefault="0058400E" w:rsidP="001B2976">
      <w:pPr>
        <w:jc w:val="center"/>
      </w:pPr>
      <w:bookmarkStart w:id="49" w:name="_Toc214186277"/>
      <w:r w:rsidRPr="001B2976">
        <w:t xml:space="preserve">Figure </w:t>
      </w:r>
      <w:fldSimple w:instr=" SEQ Figure \* ARABIC ">
        <w:r w:rsidR="00BF2184" w:rsidRPr="001B2976">
          <w:t>7</w:t>
        </w:r>
      </w:fldSimple>
      <w:r w:rsidRPr="001B2976">
        <w:t xml:space="preserve"> </w:t>
      </w:r>
      <w:r w:rsidR="001B2976">
        <w:t xml:space="preserve">- </w:t>
      </w:r>
      <w:r w:rsidRPr="001B2976">
        <w:t>MDKS Kiosk</w:t>
      </w:r>
      <w:bookmarkEnd w:id="49"/>
    </w:p>
    <w:p w:rsidR="00AD1EFC" w:rsidRPr="001B2976" w:rsidRDefault="00AD1EFC" w:rsidP="001B2976"/>
    <w:p w:rsidR="006C00A0" w:rsidRPr="001B2976" w:rsidRDefault="006C00A0" w:rsidP="001B2976"/>
    <w:p w:rsidR="006C00A0" w:rsidRPr="001B2976" w:rsidRDefault="006C00A0" w:rsidP="001B2976">
      <w:r w:rsidRPr="001B2976">
        <w:t xml:space="preserve">The second option for providing users a terminal for accessing the PARKme system while on campus would be to provide any standard PC with connection to the </w:t>
      </w:r>
      <w:r w:rsidR="001B2976" w:rsidRPr="001B2976">
        <w:t>Internet</w:t>
      </w:r>
      <w:r w:rsidRPr="001B2976">
        <w:t xml:space="preserve"> or containing a wireless connection to the Data Network.  </w:t>
      </w:r>
      <w:r w:rsidR="001B2976">
        <w:t xml:space="preserve">The </w:t>
      </w:r>
      <w:r w:rsidR="001B2976" w:rsidRPr="001B2976">
        <w:t>PARKme</w:t>
      </w:r>
      <w:r w:rsidR="001B2976">
        <w:t xml:space="preserve"> system installation team</w:t>
      </w:r>
      <w:r w:rsidR="001B2976" w:rsidRPr="001B2976">
        <w:t xml:space="preserve"> would most likely not provide this</w:t>
      </w:r>
      <w:r w:rsidRPr="001B2976">
        <w:t xml:space="preserve"> as the university could most likely use a surplus computer.  Could be provided if necessary.</w:t>
      </w:r>
    </w:p>
    <w:p w:rsidR="002563B5" w:rsidRPr="001B2976" w:rsidRDefault="002563B5" w:rsidP="001B2976"/>
    <w:p w:rsidR="002563B5" w:rsidRPr="001B2976" w:rsidRDefault="001B2976" w:rsidP="00312E8E">
      <w:pPr>
        <w:pStyle w:val="Header"/>
      </w:pPr>
      <w:bookmarkStart w:id="50" w:name="_Toc214186312"/>
      <w:bookmarkStart w:id="51" w:name="_Toc90316689"/>
      <w:r>
        <w:t xml:space="preserve">2.2.3.2 </w:t>
      </w:r>
      <w:r w:rsidR="002563B5" w:rsidRPr="001B2976">
        <w:t>Directional Signs</w:t>
      </w:r>
      <w:bookmarkEnd w:id="50"/>
      <w:bookmarkEnd w:id="51"/>
    </w:p>
    <w:p w:rsidR="002563B5" w:rsidRPr="001B2976" w:rsidRDefault="002563B5" w:rsidP="001B2976"/>
    <w:p w:rsidR="002563B5" w:rsidRPr="001B2976" w:rsidRDefault="00DF0ADF" w:rsidP="001B2976">
      <w:r w:rsidRPr="001B2976">
        <w:t xml:space="preserve">Directional signs are provided in order for users to visually capture the current state of campus parking by simply glancing at the signs.  These signs could be place at several locations around campus and would provide the user with available parking spaces by lot and suggest the best place to find a suitable parking space.  These signs would show a proprietary display created by PARKme engineers and in order to provide the display the signs would need to have a compatible video in port.   These signs would also need to be all weather and plug and play.  For this reason the PARKme system would utilize the GS 5700 or GS 7000 all weather LCD display provided by SuntronicsLCD.  This would provide </w:t>
      </w:r>
      <w:r w:rsidR="001B2976" w:rsidRPr="001B2976">
        <w:t>all</w:t>
      </w:r>
      <w:r w:rsidR="001B2976">
        <w:t xml:space="preserve"> weather 56-</w:t>
      </w:r>
      <w:r w:rsidRPr="001B2976">
        <w:t xml:space="preserve">inch or </w:t>
      </w:r>
      <w:r w:rsidR="001B2976" w:rsidRPr="001B2976">
        <w:t>79-inch</w:t>
      </w:r>
      <w:r w:rsidRPr="001B2976">
        <w:t xml:space="preserve"> display with top of the line sun glare reducing technology.  Figure 8 shows the LCD that is to be used.</w:t>
      </w:r>
    </w:p>
    <w:p w:rsidR="00DF0ADF" w:rsidRPr="001B2976" w:rsidRDefault="00DF0ADF" w:rsidP="001B2976"/>
    <w:p w:rsidR="00DF0ADF" w:rsidRPr="001B2976" w:rsidRDefault="00DF0ADF" w:rsidP="001B2976">
      <w:pPr>
        <w:jc w:val="center"/>
      </w:pPr>
      <w:r w:rsidRPr="001B2976">
        <w:pict>
          <v:shape id="_x0000_i1055" type="#_x0000_t75" style="width:300pt;height:225pt">
            <v:imagedata r:id="rId15" o:title="standalone1"/>
          </v:shape>
        </w:pict>
      </w:r>
    </w:p>
    <w:p w:rsidR="00DF0ADF" w:rsidRPr="001B2976" w:rsidRDefault="00DF0ADF" w:rsidP="001B2976">
      <w:pPr>
        <w:jc w:val="center"/>
      </w:pPr>
      <w:bookmarkStart w:id="52" w:name="_Toc214186278"/>
      <w:r w:rsidRPr="001B2976">
        <w:t xml:space="preserve">Figure </w:t>
      </w:r>
      <w:fldSimple w:instr=" SEQ Figure \* ARABIC ">
        <w:r w:rsidR="00BF2184" w:rsidRPr="001B2976">
          <w:t>8</w:t>
        </w:r>
      </w:fldSimple>
      <w:r w:rsidRPr="001B2976">
        <w:t xml:space="preserve"> </w:t>
      </w:r>
      <w:r w:rsidR="001B2976">
        <w:t xml:space="preserve">- </w:t>
      </w:r>
      <w:r w:rsidRPr="001B2976">
        <w:t>SuntronicsLCD GS5700 Sign</w:t>
      </w:r>
      <w:bookmarkEnd w:id="52"/>
    </w:p>
    <w:p w:rsidR="00DF0ADF" w:rsidRPr="001B2976" w:rsidRDefault="00DF0ADF" w:rsidP="001B2976"/>
    <w:p w:rsidR="00DF0ADF" w:rsidRPr="001B2976" w:rsidRDefault="00DF0ADF" w:rsidP="001B2976"/>
    <w:p w:rsidR="00BE28C7" w:rsidRPr="001B2976" w:rsidRDefault="001B2976" w:rsidP="00312E8E">
      <w:pPr>
        <w:pStyle w:val="Header"/>
      </w:pPr>
      <w:bookmarkStart w:id="53" w:name="_Toc214186313"/>
      <w:bookmarkStart w:id="54" w:name="_Toc90316690"/>
      <w:r>
        <w:t xml:space="preserve">2.3 </w:t>
      </w:r>
      <w:r w:rsidR="00BE28C7" w:rsidRPr="001B2976">
        <w:t>Hardware Interface Design Requirements</w:t>
      </w:r>
      <w:bookmarkEnd w:id="53"/>
      <w:bookmarkEnd w:id="54"/>
    </w:p>
    <w:p w:rsidR="00BE28C7" w:rsidRPr="001B2976" w:rsidRDefault="00BE28C7" w:rsidP="001B2976"/>
    <w:p w:rsidR="00BE28C7" w:rsidRPr="001B2976" w:rsidRDefault="000F626E" w:rsidP="001B2976">
      <w:r w:rsidRPr="001B2976">
        <w:t>This section will discuss the interface requirements that are necessary for the design and integration of all the hardware components.</w:t>
      </w:r>
      <w:r w:rsidR="00736327" w:rsidRPr="001B2976">
        <w:t xml:space="preserve">  Figure 9 shows a diagram of the interfaces and flows of information sent between hardware components.  As shown in the diagram most of the information for the system is inherent to the system itself with the exception of information that is sent and received over the </w:t>
      </w:r>
      <w:r w:rsidR="001B2976" w:rsidRPr="001B2976">
        <w:t>Internet</w:t>
      </w:r>
      <w:r w:rsidR="00736327" w:rsidRPr="001B2976">
        <w:t>.  Standard protocols are used in order to promote an open architecture environment.  Each hardware component interface will be discussed in subsequent sections of this document.</w:t>
      </w:r>
    </w:p>
    <w:p w:rsidR="00736327" w:rsidRPr="001B2976" w:rsidRDefault="00736327" w:rsidP="001B2976"/>
    <w:p w:rsidR="00736327" w:rsidRPr="001B2976" w:rsidRDefault="00736327" w:rsidP="001B2976">
      <w:r w:rsidRPr="001B2976">
        <w:pict>
          <v:shape id="_x0000_i1056" type="#_x0000_t75" style="width:6in;height:433pt">
            <v:imagedata r:id="rId16" o:title="interface"/>
          </v:shape>
        </w:pict>
      </w:r>
    </w:p>
    <w:p w:rsidR="00736327" w:rsidRPr="001B2976" w:rsidRDefault="00736327" w:rsidP="001B2976">
      <w:pPr>
        <w:jc w:val="center"/>
      </w:pPr>
      <w:bookmarkStart w:id="55" w:name="_Toc214186279"/>
      <w:r w:rsidRPr="001B2976">
        <w:t xml:space="preserve">Figure </w:t>
      </w:r>
      <w:fldSimple w:instr=" SEQ Figure \* ARABIC ">
        <w:r w:rsidR="00BF2184" w:rsidRPr="001B2976">
          <w:t>9</w:t>
        </w:r>
      </w:fldSimple>
      <w:r w:rsidRPr="001B2976">
        <w:t xml:space="preserve"> </w:t>
      </w:r>
      <w:r w:rsidR="001B2976">
        <w:t xml:space="preserve">- </w:t>
      </w:r>
      <w:r w:rsidRPr="001B2976">
        <w:t>Hardware Interface Diagram</w:t>
      </w:r>
      <w:bookmarkEnd w:id="55"/>
    </w:p>
    <w:p w:rsidR="00BE28C7" w:rsidRPr="001B2976" w:rsidRDefault="00BE28C7" w:rsidP="001B2976"/>
    <w:p w:rsidR="00D77861" w:rsidRPr="001B2976" w:rsidRDefault="00D77861" w:rsidP="001B2976"/>
    <w:p w:rsidR="00D77861" w:rsidRPr="001B2976" w:rsidRDefault="001B2976" w:rsidP="00312E8E">
      <w:pPr>
        <w:pStyle w:val="Header"/>
      </w:pPr>
      <w:bookmarkStart w:id="56" w:name="_Toc214186314"/>
      <w:bookmarkStart w:id="57" w:name="_Toc90316691"/>
      <w:r>
        <w:t xml:space="preserve">2.3.1 </w:t>
      </w:r>
      <w:r w:rsidR="00D77861" w:rsidRPr="001B2976">
        <w:t>Directional Signs</w:t>
      </w:r>
      <w:bookmarkEnd w:id="56"/>
      <w:bookmarkEnd w:id="57"/>
    </w:p>
    <w:p w:rsidR="00D77861" w:rsidRPr="001B2976" w:rsidRDefault="00D77861" w:rsidP="001B2976"/>
    <w:p w:rsidR="00D77861" w:rsidRPr="001B2976" w:rsidRDefault="00A13C73" w:rsidP="001B2976">
      <w:r w:rsidRPr="001B2976">
        <w:t xml:space="preserve">In the following table the direction </w:t>
      </w:r>
      <w:r w:rsidR="00D77861" w:rsidRPr="001B2976">
        <w:t xml:space="preserve">column can take two forms: to or from.  Column 1 describes the direction of the interface, from describes an interface that is coming </w:t>
      </w:r>
      <w:r w:rsidR="001B2976">
        <w:t>from another component where to</w:t>
      </w:r>
      <w:r w:rsidR="00D77861" w:rsidRPr="001B2976">
        <w:t xml:space="preserve"> </w:t>
      </w:r>
      <w:r w:rsidR="001B2976" w:rsidRPr="001B2976">
        <w:t>describe</w:t>
      </w:r>
      <w:r w:rsidR="001B2976">
        <w:t>s</w:t>
      </w:r>
      <w:r w:rsidR="00D77861" w:rsidRPr="001B2976">
        <w:t xml:space="preserve"> an interface that goes to another </w:t>
      </w:r>
      <w:r w:rsidR="00514454" w:rsidRPr="001B2976">
        <w:t>component</w:t>
      </w:r>
      <w:r w:rsidR="00D77861" w:rsidRPr="001B2976">
        <w:t>.</w:t>
      </w:r>
      <w:r w:rsidR="00514454" w:rsidRPr="001B2976">
        <w:t xml:space="preserve">  The second column lists the connecting component and the third column contains a description of the interface. </w:t>
      </w:r>
    </w:p>
    <w:p w:rsidR="00D77861" w:rsidRPr="001B2976" w:rsidRDefault="00D77861" w:rsidP="001B2976"/>
    <w:tbl>
      <w:tblPr>
        <w:tblStyle w:val="TableGrid"/>
        <w:tblW w:w="0" w:type="auto"/>
        <w:tblLook w:val="01E0"/>
      </w:tblPr>
      <w:tblGrid>
        <w:gridCol w:w="1728"/>
        <w:gridCol w:w="3240"/>
        <w:gridCol w:w="3888"/>
      </w:tblGrid>
      <w:tr w:rsidR="00D77861" w:rsidRPr="001B2976">
        <w:tc>
          <w:tcPr>
            <w:tcW w:w="1728" w:type="dxa"/>
            <w:shd w:val="clear" w:color="auto" w:fill="C0C0C0"/>
          </w:tcPr>
          <w:p w:rsidR="00D77861" w:rsidRPr="001B2976" w:rsidRDefault="00D77861" w:rsidP="001B2976">
            <w:r w:rsidRPr="001B2976">
              <w:t>Direction</w:t>
            </w:r>
          </w:p>
        </w:tc>
        <w:tc>
          <w:tcPr>
            <w:tcW w:w="3240" w:type="dxa"/>
            <w:shd w:val="clear" w:color="auto" w:fill="C0C0C0"/>
          </w:tcPr>
          <w:p w:rsidR="00D77861" w:rsidRPr="001B2976" w:rsidRDefault="00D77861" w:rsidP="001B2976">
            <w:r w:rsidRPr="001B2976">
              <w:t>Connecting Component</w:t>
            </w:r>
          </w:p>
        </w:tc>
        <w:tc>
          <w:tcPr>
            <w:tcW w:w="3888" w:type="dxa"/>
            <w:shd w:val="clear" w:color="auto" w:fill="C0C0C0"/>
          </w:tcPr>
          <w:p w:rsidR="00D77861" w:rsidRPr="001B2976" w:rsidRDefault="00D77861" w:rsidP="001B2976">
            <w:r w:rsidRPr="001B2976">
              <w:t>Description</w:t>
            </w:r>
          </w:p>
        </w:tc>
      </w:tr>
      <w:tr w:rsidR="00D77861" w:rsidRPr="001B2976">
        <w:tc>
          <w:tcPr>
            <w:tcW w:w="1728" w:type="dxa"/>
          </w:tcPr>
          <w:p w:rsidR="00D77861" w:rsidRPr="001B2976" w:rsidRDefault="00D77861" w:rsidP="001B2976">
            <w:r w:rsidRPr="001B2976">
              <w:t>From</w:t>
            </w:r>
          </w:p>
        </w:tc>
        <w:tc>
          <w:tcPr>
            <w:tcW w:w="3240" w:type="dxa"/>
          </w:tcPr>
          <w:p w:rsidR="00D77861" w:rsidRPr="001B2976" w:rsidRDefault="00D77861" w:rsidP="001B2976">
            <w:r w:rsidRPr="001B2976">
              <w:t>Server</w:t>
            </w:r>
          </w:p>
        </w:tc>
        <w:tc>
          <w:tcPr>
            <w:tcW w:w="3888" w:type="dxa"/>
          </w:tcPr>
          <w:p w:rsidR="00D77861" w:rsidRPr="001B2976" w:rsidRDefault="00BF38EC" w:rsidP="001B2976">
            <w:r w:rsidRPr="001B2976">
              <w:t xml:space="preserve">The directional sign will receive display updates from the server.  These updates will occur on a periodic rate.  The interface will utilize the wireless network and all data will be transmitted wirelessly using the Transmission Control Protocol/Internet Protocol (TCP/IP) protocols. </w:t>
            </w:r>
          </w:p>
        </w:tc>
      </w:tr>
    </w:tbl>
    <w:p w:rsidR="00D77861" w:rsidRPr="001B2976" w:rsidRDefault="00D77861" w:rsidP="001B2976"/>
    <w:p w:rsidR="00D77861" w:rsidRPr="001B2976" w:rsidRDefault="00D77861" w:rsidP="001B2976"/>
    <w:p w:rsidR="00D77861" w:rsidRPr="001B2976" w:rsidRDefault="001B2976" w:rsidP="00312E8E">
      <w:pPr>
        <w:pStyle w:val="Header"/>
      </w:pPr>
      <w:bookmarkStart w:id="58" w:name="_Toc214186315"/>
      <w:bookmarkStart w:id="59" w:name="_Toc90316692"/>
      <w:r>
        <w:t xml:space="preserve">2.3.2 </w:t>
      </w:r>
      <w:r w:rsidR="00BF38EC" w:rsidRPr="001B2976">
        <w:t>Kiosks/Terminals</w:t>
      </w:r>
      <w:bookmarkEnd w:id="58"/>
      <w:bookmarkEnd w:id="59"/>
    </w:p>
    <w:p w:rsidR="00BF38EC" w:rsidRPr="001B2976" w:rsidRDefault="00BF38EC" w:rsidP="001B2976"/>
    <w:p w:rsidR="00BF38EC" w:rsidRPr="001B2976" w:rsidRDefault="00A13C73" w:rsidP="001B2976">
      <w:r w:rsidRPr="001B2976">
        <w:t xml:space="preserve">In the following table the direction </w:t>
      </w:r>
      <w:r w:rsidR="00BF38EC" w:rsidRPr="001B2976">
        <w:t>column can take two forms: to or from.  Column 1 describes the direction of the interface, from describes an interface that is coming fro</w:t>
      </w:r>
      <w:r w:rsidR="001B2976">
        <w:t>m another component where to</w:t>
      </w:r>
      <w:r w:rsidR="00BF38EC" w:rsidRPr="001B2976">
        <w:t xml:space="preserve"> describes an interface that goes to another component.  The second column lists the connecting component and the third column contains a description of the interface. </w:t>
      </w:r>
    </w:p>
    <w:p w:rsidR="00BF38EC" w:rsidRPr="001B2976" w:rsidRDefault="00BF38EC" w:rsidP="001B2976"/>
    <w:p w:rsidR="00BF38EC" w:rsidRPr="001B2976" w:rsidRDefault="00BF38EC" w:rsidP="001B2976"/>
    <w:tbl>
      <w:tblPr>
        <w:tblStyle w:val="TableGrid"/>
        <w:tblW w:w="0" w:type="auto"/>
        <w:tblLook w:val="01E0"/>
      </w:tblPr>
      <w:tblGrid>
        <w:gridCol w:w="1728"/>
        <w:gridCol w:w="3240"/>
        <w:gridCol w:w="3888"/>
      </w:tblGrid>
      <w:tr w:rsidR="00BF38EC" w:rsidRPr="001B2976">
        <w:tc>
          <w:tcPr>
            <w:tcW w:w="1728" w:type="dxa"/>
            <w:shd w:val="clear" w:color="auto" w:fill="C0C0C0"/>
          </w:tcPr>
          <w:p w:rsidR="00BF38EC" w:rsidRPr="001B2976" w:rsidRDefault="00BF38EC" w:rsidP="001B2976">
            <w:r w:rsidRPr="001B2976">
              <w:t>Direction</w:t>
            </w:r>
          </w:p>
        </w:tc>
        <w:tc>
          <w:tcPr>
            <w:tcW w:w="3240" w:type="dxa"/>
            <w:shd w:val="clear" w:color="auto" w:fill="C0C0C0"/>
          </w:tcPr>
          <w:p w:rsidR="00BF38EC" w:rsidRPr="001B2976" w:rsidRDefault="00BF38EC" w:rsidP="001B2976">
            <w:r w:rsidRPr="001B2976">
              <w:t>Connecting Component</w:t>
            </w:r>
          </w:p>
        </w:tc>
        <w:tc>
          <w:tcPr>
            <w:tcW w:w="3888" w:type="dxa"/>
            <w:shd w:val="clear" w:color="auto" w:fill="C0C0C0"/>
          </w:tcPr>
          <w:p w:rsidR="00BF38EC" w:rsidRPr="001B2976" w:rsidRDefault="00BF38EC" w:rsidP="001B2976">
            <w:r w:rsidRPr="001B2976">
              <w:t>Description</w:t>
            </w:r>
          </w:p>
        </w:tc>
      </w:tr>
      <w:tr w:rsidR="00BF38EC" w:rsidRPr="001B2976">
        <w:tc>
          <w:tcPr>
            <w:tcW w:w="1728" w:type="dxa"/>
          </w:tcPr>
          <w:p w:rsidR="00BF38EC" w:rsidRPr="001B2976" w:rsidRDefault="00BF38EC" w:rsidP="001B2976">
            <w:r w:rsidRPr="001B2976">
              <w:t>From</w:t>
            </w:r>
          </w:p>
        </w:tc>
        <w:tc>
          <w:tcPr>
            <w:tcW w:w="3240" w:type="dxa"/>
          </w:tcPr>
          <w:p w:rsidR="00BF38EC" w:rsidRPr="001B2976" w:rsidRDefault="00BF38EC" w:rsidP="001B2976">
            <w:r w:rsidRPr="001B2976">
              <w:t>Server</w:t>
            </w:r>
          </w:p>
        </w:tc>
        <w:tc>
          <w:tcPr>
            <w:tcW w:w="3888" w:type="dxa"/>
          </w:tcPr>
          <w:p w:rsidR="00BF38EC" w:rsidRPr="001B2976" w:rsidRDefault="00BF38EC" w:rsidP="001B2976">
            <w:r w:rsidRPr="001B2976">
              <w:t xml:space="preserve">The kiosks and terminals will receive system data from the server as requested by the receiving component.  This data will contain current parking </w:t>
            </w:r>
            <w:r w:rsidR="00527B72" w:rsidRPr="001B2976">
              <w:t>availability</w:t>
            </w:r>
            <w:r w:rsidRPr="001B2976">
              <w:t xml:space="preserve"> as retrieved from the server database at the time of request.  All data will be transmitted wirelessly using the Transmission Control Protocol/Internet Protocol (TCP/IP) protocols. </w:t>
            </w:r>
          </w:p>
        </w:tc>
      </w:tr>
      <w:tr w:rsidR="00BF38EC" w:rsidRPr="001B2976">
        <w:tc>
          <w:tcPr>
            <w:tcW w:w="1728" w:type="dxa"/>
          </w:tcPr>
          <w:p w:rsidR="00BF38EC" w:rsidRPr="001B2976" w:rsidRDefault="00BF38EC" w:rsidP="001B2976">
            <w:r w:rsidRPr="001B2976">
              <w:t>To</w:t>
            </w:r>
          </w:p>
        </w:tc>
        <w:tc>
          <w:tcPr>
            <w:tcW w:w="3240" w:type="dxa"/>
          </w:tcPr>
          <w:p w:rsidR="00BF38EC" w:rsidRPr="001B2976" w:rsidRDefault="00BF38EC" w:rsidP="001B2976">
            <w:r w:rsidRPr="001B2976">
              <w:t>Server</w:t>
            </w:r>
          </w:p>
        </w:tc>
        <w:tc>
          <w:tcPr>
            <w:tcW w:w="3888" w:type="dxa"/>
          </w:tcPr>
          <w:p w:rsidR="00BF38EC" w:rsidRPr="001B2976" w:rsidRDefault="00FE42FF" w:rsidP="001B2976">
            <w:r w:rsidRPr="001B2976">
              <w:t>The kiosks and terminals will send request to the server.  These requests will include user submissions for setting up their preferences as well as request for current parking availability.  All data will be transmitted wirelessly using the Transmission Control Protocol/Internet Protocol (TCP/IP) protocols.</w:t>
            </w:r>
          </w:p>
        </w:tc>
      </w:tr>
    </w:tbl>
    <w:p w:rsidR="00BF38EC" w:rsidRPr="001B2976" w:rsidRDefault="00BF38EC" w:rsidP="001B2976"/>
    <w:p w:rsidR="00FE42FF" w:rsidRPr="001B2976" w:rsidRDefault="00FE42FF" w:rsidP="001B2976"/>
    <w:p w:rsidR="00FE42FF" w:rsidRPr="001B2976" w:rsidRDefault="001B2976" w:rsidP="00312E8E">
      <w:pPr>
        <w:pStyle w:val="Header"/>
      </w:pPr>
      <w:bookmarkStart w:id="60" w:name="_Toc214186316"/>
      <w:bookmarkStart w:id="61" w:name="_Toc90316693"/>
      <w:r>
        <w:t xml:space="preserve">2.3.3 </w:t>
      </w:r>
      <w:r w:rsidR="00FE42FF" w:rsidRPr="001B2976">
        <w:t>Parking Sensors</w:t>
      </w:r>
      <w:bookmarkEnd w:id="60"/>
      <w:bookmarkEnd w:id="61"/>
    </w:p>
    <w:p w:rsidR="00FE42FF" w:rsidRPr="001B2976" w:rsidRDefault="00FE42FF" w:rsidP="001B2976"/>
    <w:p w:rsidR="00FE42FF" w:rsidRPr="001B2976" w:rsidRDefault="00A13C73" w:rsidP="001B2976">
      <w:r w:rsidRPr="001B2976">
        <w:t xml:space="preserve">In the following table the direction </w:t>
      </w:r>
      <w:r w:rsidR="00FE42FF" w:rsidRPr="001B2976">
        <w:t>column can take two forms: to or from.  Column 1 describes the direction of the interface, from describes an interface that is coming fro</w:t>
      </w:r>
      <w:r w:rsidR="001B2976">
        <w:t>m another component where to</w:t>
      </w:r>
      <w:r w:rsidR="00FE42FF" w:rsidRPr="001B2976">
        <w:t xml:space="preserve"> describes an interface that goes to another component.  The second column lists the connecting component and the third column contains a description of the interface. </w:t>
      </w:r>
    </w:p>
    <w:p w:rsidR="00FE42FF" w:rsidRPr="001B2976" w:rsidRDefault="00FE42FF" w:rsidP="001B2976"/>
    <w:p w:rsidR="00FE42FF" w:rsidRPr="001B2976" w:rsidRDefault="00FE42FF" w:rsidP="001B2976"/>
    <w:tbl>
      <w:tblPr>
        <w:tblStyle w:val="TableGrid"/>
        <w:tblW w:w="0" w:type="auto"/>
        <w:tblLook w:val="01E0"/>
      </w:tblPr>
      <w:tblGrid>
        <w:gridCol w:w="1728"/>
        <w:gridCol w:w="3240"/>
        <w:gridCol w:w="3888"/>
      </w:tblGrid>
      <w:tr w:rsidR="00FE42FF" w:rsidRPr="001B2976">
        <w:tc>
          <w:tcPr>
            <w:tcW w:w="1728" w:type="dxa"/>
            <w:shd w:val="clear" w:color="auto" w:fill="C0C0C0"/>
          </w:tcPr>
          <w:p w:rsidR="00FE42FF" w:rsidRPr="001B2976" w:rsidRDefault="00FE42FF" w:rsidP="001B2976">
            <w:r w:rsidRPr="001B2976">
              <w:t>Direction</w:t>
            </w:r>
          </w:p>
        </w:tc>
        <w:tc>
          <w:tcPr>
            <w:tcW w:w="3240" w:type="dxa"/>
            <w:shd w:val="clear" w:color="auto" w:fill="C0C0C0"/>
          </w:tcPr>
          <w:p w:rsidR="00FE42FF" w:rsidRPr="001B2976" w:rsidRDefault="00FE42FF" w:rsidP="001B2976">
            <w:r w:rsidRPr="001B2976">
              <w:t>Connecting Component</w:t>
            </w:r>
          </w:p>
        </w:tc>
        <w:tc>
          <w:tcPr>
            <w:tcW w:w="3888" w:type="dxa"/>
            <w:shd w:val="clear" w:color="auto" w:fill="C0C0C0"/>
          </w:tcPr>
          <w:p w:rsidR="00FE42FF" w:rsidRPr="001B2976" w:rsidRDefault="00FE42FF" w:rsidP="001B2976">
            <w:r w:rsidRPr="001B2976">
              <w:t>Description</w:t>
            </w:r>
          </w:p>
        </w:tc>
      </w:tr>
      <w:tr w:rsidR="00FE42FF" w:rsidRPr="001B2976">
        <w:tc>
          <w:tcPr>
            <w:tcW w:w="1728" w:type="dxa"/>
          </w:tcPr>
          <w:p w:rsidR="00FE42FF" w:rsidRPr="001B2976" w:rsidRDefault="000A5F99" w:rsidP="001B2976">
            <w:r w:rsidRPr="001B2976">
              <w:t>To</w:t>
            </w:r>
          </w:p>
        </w:tc>
        <w:tc>
          <w:tcPr>
            <w:tcW w:w="3240" w:type="dxa"/>
          </w:tcPr>
          <w:p w:rsidR="00FE42FF" w:rsidRPr="001B2976" w:rsidRDefault="00FE42FF" w:rsidP="001B2976">
            <w:r w:rsidRPr="001B2976">
              <w:t>Access Point</w:t>
            </w:r>
          </w:p>
        </w:tc>
        <w:tc>
          <w:tcPr>
            <w:tcW w:w="3888" w:type="dxa"/>
          </w:tcPr>
          <w:p w:rsidR="00FE42FF" w:rsidRPr="001B2976" w:rsidRDefault="00FE42FF" w:rsidP="001B2976">
            <w:r w:rsidRPr="001B2976">
              <w:t xml:space="preserve">The parking sensors will monitor a local area and determine if a car is parked in that area.  The sensors will transmit the status of that area whenever a change in status is detected.  Transmission will include a 1 for occupied or a 0 for unoccupied and will be accompanied by the id of the sensor transmitting the data.  All data will be transmitted wirelessly using the Transmission Control Protocol/Internet Protocol (TCP/IP) protocols. </w:t>
            </w:r>
          </w:p>
        </w:tc>
      </w:tr>
    </w:tbl>
    <w:p w:rsidR="00FE42FF" w:rsidRPr="001B2976" w:rsidRDefault="00FE42FF" w:rsidP="001B2976"/>
    <w:p w:rsidR="000A5F99" w:rsidRPr="001B2976" w:rsidRDefault="000A5F99" w:rsidP="001B2976"/>
    <w:p w:rsidR="000A5F99" w:rsidRPr="001B2976" w:rsidRDefault="001B2976" w:rsidP="00312E8E">
      <w:pPr>
        <w:pStyle w:val="Header"/>
      </w:pPr>
      <w:bookmarkStart w:id="62" w:name="_Toc214186317"/>
      <w:bookmarkStart w:id="63" w:name="_Toc90316694"/>
      <w:r>
        <w:t xml:space="preserve">2.3.4 </w:t>
      </w:r>
      <w:r w:rsidR="000A5F99" w:rsidRPr="001B2976">
        <w:t>Access Point</w:t>
      </w:r>
      <w:bookmarkEnd w:id="62"/>
      <w:bookmarkEnd w:id="63"/>
    </w:p>
    <w:p w:rsidR="000A5F99" w:rsidRPr="001B2976" w:rsidRDefault="000A5F99" w:rsidP="001B2976"/>
    <w:p w:rsidR="000A5F99" w:rsidRPr="001B2976" w:rsidRDefault="00A13C73" w:rsidP="001B2976">
      <w:r w:rsidRPr="001B2976">
        <w:t xml:space="preserve">In the following table the direction </w:t>
      </w:r>
      <w:r w:rsidR="000A5F99" w:rsidRPr="001B2976">
        <w:t>column can take two forms: to or from.  Column 1 describes the direction of the interface, from describes an interface that is coming fro</w:t>
      </w:r>
      <w:r w:rsidR="001B2976">
        <w:t>m another component where to</w:t>
      </w:r>
      <w:r w:rsidR="000A5F99" w:rsidRPr="001B2976">
        <w:t xml:space="preserve"> describes an interface that goes to another component.  The second column lists the connecting component and the third column contains a description of the interface. </w:t>
      </w:r>
    </w:p>
    <w:p w:rsidR="000A5F99" w:rsidRPr="001B2976" w:rsidRDefault="000A5F99" w:rsidP="001B2976"/>
    <w:p w:rsidR="000A5F99" w:rsidRPr="001B2976" w:rsidRDefault="000A5F99" w:rsidP="001B2976"/>
    <w:tbl>
      <w:tblPr>
        <w:tblStyle w:val="TableGrid"/>
        <w:tblW w:w="0" w:type="auto"/>
        <w:tblLook w:val="01E0"/>
      </w:tblPr>
      <w:tblGrid>
        <w:gridCol w:w="1728"/>
        <w:gridCol w:w="3240"/>
        <w:gridCol w:w="3888"/>
      </w:tblGrid>
      <w:tr w:rsidR="000A5F99" w:rsidRPr="001B2976">
        <w:tc>
          <w:tcPr>
            <w:tcW w:w="1728" w:type="dxa"/>
            <w:shd w:val="clear" w:color="auto" w:fill="C0C0C0"/>
          </w:tcPr>
          <w:p w:rsidR="000A5F99" w:rsidRPr="001B2976" w:rsidRDefault="000A5F99" w:rsidP="001B2976">
            <w:r w:rsidRPr="001B2976">
              <w:t>Direction</w:t>
            </w:r>
          </w:p>
        </w:tc>
        <w:tc>
          <w:tcPr>
            <w:tcW w:w="3240" w:type="dxa"/>
            <w:shd w:val="clear" w:color="auto" w:fill="C0C0C0"/>
          </w:tcPr>
          <w:p w:rsidR="000A5F99" w:rsidRPr="001B2976" w:rsidRDefault="000A5F99" w:rsidP="001B2976">
            <w:r w:rsidRPr="001B2976">
              <w:t>Connecting Component</w:t>
            </w:r>
          </w:p>
        </w:tc>
        <w:tc>
          <w:tcPr>
            <w:tcW w:w="3888" w:type="dxa"/>
            <w:shd w:val="clear" w:color="auto" w:fill="C0C0C0"/>
          </w:tcPr>
          <w:p w:rsidR="000A5F99" w:rsidRPr="001B2976" w:rsidRDefault="000A5F99" w:rsidP="001B2976">
            <w:r w:rsidRPr="001B2976">
              <w:t>Description</w:t>
            </w:r>
          </w:p>
        </w:tc>
      </w:tr>
      <w:tr w:rsidR="000A5F99" w:rsidRPr="001B2976">
        <w:tc>
          <w:tcPr>
            <w:tcW w:w="1728" w:type="dxa"/>
          </w:tcPr>
          <w:p w:rsidR="000A5F99" w:rsidRPr="001B2976" w:rsidRDefault="000A5F99" w:rsidP="001B2976">
            <w:r w:rsidRPr="001B2976">
              <w:t>From</w:t>
            </w:r>
          </w:p>
        </w:tc>
        <w:tc>
          <w:tcPr>
            <w:tcW w:w="3240" w:type="dxa"/>
          </w:tcPr>
          <w:p w:rsidR="000A5F99" w:rsidRPr="001B2976" w:rsidRDefault="000A5F99" w:rsidP="001B2976">
            <w:r w:rsidRPr="001B2976">
              <w:t>Parking Sensors</w:t>
            </w:r>
          </w:p>
        </w:tc>
        <w:tc>
          <w:tcPr>
            <w:tcW w:w="3888" w:type="dxa"/>
          </w:tcPr>
          <w:p w:rsidR="000A5F99" w:rsidRPr="001B2976" w:rsidRDefault="000A5F99" w:rsidP="001B2976">
            <w:r w:rsidRPr="001B2976">
              <w:t>The Access Point will receive the parking sensors data and act as a repeater in order to route the data to its final destination.  All data will be transmitted wirelessly using the Transmission Control Protocol/Internet Protocol (TCP/IP) protocols.</w:t>
            </w:r>
          </w:p>
        </w:tc>
      </w:tr>
      <w:tr w:rsidR="00CE4E32" w:rsidRPr="001B2976">
        <w:tc>
          <w:tcPr>
            <w:tcW w:w="1728" w:type="dxa"/>
          </w:tcPr>
          <w:p w:rsidR="00CE4E32" w:rsidRPr="001B2976" w:rsidRDefault="00CE4E32" w:rsidP="001B2976">
            <w:r w:rsidRPr="001B2976">
              <w:t>To</w:t>
            </w:r>
          </w:p>
        </w:tc>
        <w:tc>
          <w:tcPr>
            <w:tcW w:w="3240" w:type="dxa"/>
          </w:tcPr>
          <w:p w:rsidR="00CE4E32" w:rsidRPr="001B2976" w:rsidRDefault="00CE4E32" w:rsidP="001B2976">
            <w:r w:rsidRPr="001B2976">
              <w:t>LAN Controller</w:t>
            </w:r>
          </w:p>
        </w:tc>
        <w:tc>
          <w:tcPr>
            <w:tcW w:w="3888" w:type="dxa"/>
          </w:tcPr>
          <w:p w:rsidR="00CE4E32" w:rsidRPr="001B2976" w:rsidRDefault="00CE4E32" w:rsidP="001B2976">
            <w:r w:rsidRPr="001B2976">
              <w:t>The Access Point will forward the parking sensors data to the LAN Controller, acting as a repeater in order to route the data to its final destination.  All data will be transmitted wirelessly using the Transmission Control Protocol/Internet Protocol (TCP/IP) protocols.</w:t>
            </w:r>
          </w:p>
        </w:tc>
      </w:tr>
    </w:tbl>
    <w:p w:rsidR="000A5F99" w:rsidRPr="001B2976" w:rsidRDefault="000A5F99" w:rsidP="001B2976"/>
    <w:p w:rsidR="00E92FE6" w:rsidRPr="001B2976" w:rsidRDefault="00E92FE6" w:rsidP="001B2976"/>
    <w:p w:rsidR="00E92FE6" w:rsidRPr="001B2976" w:rsidRDefault="001B2976" w:rsidP="00312E8E">
      <w:pPr>
        <w:pStyle w:val="Header"/>
      </w:pPr>
      <w:bookmarkStart w:id="64" w:name="_Toc214186318"/>
      <w:bookmarkStart w:id="65" w:name="_Toc90316695"/>
      <w:r>
        <w:t xml:space="preserve">2.3.5 </w:t>
      </w:r>
      <w:r w:rsidR="00E92FE6" w:rsidRPr="001B2976">
        <w:t>LAN Controller</w:t>
      </w:r>
      <w:bookmarkEnd w:id="64"/>
      <w:bookmarkEnd w:id="65"/>
    </w:p>
    <w:p w:rsidR="00E92FE6" w:rsidRPr="001B2976" w:rsidRDefault="00E92FE6" w:rsidP="001B2976"/>
    <w:p w:rsidR="00E92FE6" w:rsidRPr="001B2976" w:rsidRDefault="00A13C73" w:rsidP="001B2976">
      <w:r w:rsidRPr="001B2976">
        <w:t xml:space="preserve">In the following table the direction </w:t>
      </w:r>
      <w:r w:rsidR="00E92FE6" w:rsidRPr="001B2976">
        <w:t xml:space="preserve">column can take two forms: to or from.  Column 1 describes the direction of the interface, from describes an interface that is coming from </w:t>
      </w:r>
      <w:r w:rsidR="001B2976">
        <w:t>another component where to</w:t>
      </w:r>
      <w:r w:rsidR="00E92FE6" w:rsidRPr="001B2976">
        <w:t xml:space="preserve"> describes an interface that goes to another component.  The second column lists the connecting component and the third column contains a description of the interface. </w:t>
      </w:r>
    </w:p>
    <w:p w:rsidR="00E92FE6" w:rsidRPr="001B2976" w:rsidRDefault="00E92FE6" w:rsidP="001B2976"/>
    <w:p w:rsidR="00E92FE6" w:rsidRPr="001B2976" w:rsidRDefault="00E92FE6" w:rsidP="001B2976"/>
    <w:tbl>
      <w:tblPr>
        <w:tblStyle w:val="TableGrid"/>
        <w:tblW w:w="0" w:type="auto"/>
        <w:tblLook w:val="01E0"/>
      </w:tblPr>
      <w:tblGrid>
        <w:gridCol w:w="1728"/>
        <w:gridCol w:w="3240"/>
        <w:gridCol w:w="3888"/>
      </w:tblGrid>
      <w:tr w:rsidR="00E92FE6" w:rsidRPr="001B2976">
        <w:tc>
          <w:tcPr>
            <w:tcW w:w="1728" w:type="dxa"/>
            <w:shd w:val="clear" w:color="auto" w:fill="C0C0C0"/>
          </w:tcPr>
          <w:p w:rsidR="00E92FE6" w:rsidRPr="001B2976" w:rsidRDefault="00E92FE6" w:rsidP="001B2976">
            <w:r w:rsidRPr="001B2976">
              <w:t>Direction</w:t>
            </w:r>
          </w:p>
        </w:tc>
        <w:tc>
          <w:tcPr>
            <w:tcW w:w="3240" w:type="dxa"/>
            <w:shd w:val="clear" w:color="auto" w:fill="C0C0C0"/>
          </w:tcPr>
          <w:p w:rsidR="00E92FE6" w:rsidRPr="001B2976" w:rsidRDefault="00E92FE6" w:rsidP="001B2976">
            <w:r w:rsidRPr="001B2976">
              <w:t>Connecting Component</w:t>
            </w:r>
          </w:p>
        </w:tc>
        <w:tc>
          <w:tcPr>
            <w:tcW w:w="3888" w:type="dxa"/>
            <w:shd w:val="clear" w:color="auto" w:fill="C0C0C0"/>
          </w:tcPr>
          <w:p w:rsidR="00E92FE6" w:rsidRPr="001B2976" w:rsidRDefault="00E92FE6" w:rsidP="001B2976">
            <w:r w:rsidRPr="001B2976">
              <w:t>Description</w:t>
            </w:r>
          </w:p>
        </w:tc>
      </w:tr>
      <w:tr w:rsidR="00E92FE6" w:rsidRPr="001B2976">
        <w:tc>
          <w:tcPr>
            <w:tcW w:w="1728" w:type="dxa"/>
          </w:tcPr>
          <w:p w:rsidR="00E92FE6" w:rsidRPr="001B2976" w:rsidRDefault="00E92FE6" w:rsidP="001B2976">
            <w:r w:rsidRPr="001B2976">
              <w:t>From</w:t>
            </w:r>
          </w:p>
        </w:tc>
        <w:tc>
          <w:tcPr>
            <w:tcW w:w="3240" w:type="dxa"/>
          </w:tcPr>
          <w:p w:rsidR="00E92FE6" w:rsidRPr="001B2976" w:rsidRDefault="00E92FE6" w:rsidP="001B2976">
            <w:r w:rsidRPr="001B2976">
              <w:t>Access Point</w:t>
            </w:r>
          </w:p>
        </w:tc>
        <w:tc>
          <w:tcPr>
            <w:tcW w:w="3888" w:type="dxa"/>
          </w:tcPr>
          <w:p w:rsidR="00E92FE6" w:rsidRPr="001B2976" w:rsidRDefault="00E92FE6" w:rsidP="001B2976">
            <w:r w:rsidRPr="001B2976">
              <w:t>The LAN Controller will receive the parking sensors data via the Access Point and will route the data to its final destination.  All data will be transmitted wirelessly using the Transmission Control Protocol/Internet Protocol (TCP/IP) protocols.</w:t>
            </w:r>
          </w:p>
        </w:tc>
      </w:tr>
      <w:tr w:rsidR="00E92FE6" w:rsidRPr="001B2976">
        <w:tc>
          <w:tcPr>
            <w:tcW w:w="1728" w:type="dxa"/>
          </w:tcPr>
          <w:p w:rsidR="00E92FE6" w:rsidRPr="001B2976" w:rsidRDefault="00E92FE6" w:rsidP="001B2976">
            <w:r w:rsidRPr="001B2976">
              <w:t>To</w:t>
            </w:r>
          </w:p>
        </w:tc>
        <w:tc>
          <w:tcPr>
            <w:tcW w:w="3240" w:type="dxa"/>
          </w:tcPr>
          <w:p w:rsidR="00E92FE6" w:rsidRPr="001B2976" w:rsidRDefault="00E92FE6" w:rsidP="001B2976">
            <w:r w:rsidRPr="001B2976">
              <w:t>Server</w:t>
            </w:r>
          </w:p>
        </w:tc>
        <w:tc>
          <w:tcPr>
            <w:tcW w:w="3888" w:type="dxa"/>
          </w:tcPr>
          <w:p w:rsidR="00E92FE6" w:rsidRPr="001B2976" w:rsidRDefault="00E92FE6" w:rsidP="001B2976">
            <w:r w:rsidRPr="001B2976">
              <w:t>The LAN Controller will route the data to its final destination at the Server.  All data will be transmitted wirelessly using the Transmission Control Protocol/Internet Protocol (TCP/IP) protocols.</w:t>
            </w:r>
          </w:p>
        </w:tc>
      </w:tr>
    </w:tbl>
    <w:p w:rsidR="00E92FE6" w:rsidRPr="001B2976" w:rsidRDefault="00E92FE6" w:rsidP="001B2976"/>
    <w:p w:rsidR="00E92FE6" w:rsidRPr="001B2976" w:rsidRDefault="00E92FE6" w:rsidP="001B2976"/>
    <w:p w:rsidR="00E92FE6" w:rsidRPr="001B2976" w:rsidRDefault="001B2976" w:rsidP="00312E8E">
      <w:pPr>
        <w:pStyle w:val="Header"/>
      </w:pPr>
      <w:bookmarkStart w:id="66" w:name="_Toc214186319"/>
      <w:bookmarkStart w:id="67" w:name="_Toc90316696"/>
      <w:r>
        <w:t xml:space="preserve">2.3.6 </w:t>
      </w:r>
      <w:r w:rsidR="00E92FE6" w:rsidRPr="001B2976">
        <w:t>Server</w:t>
      </w:r>
      <w:bookmarkEnd w:id="66"/>
      <w:bookmarkEnd w:id="67"/>
    </w:p>
    <w:p w:rsidR="00E92FE6" w:rsidRPr="001B2976" w:rsidRDefault="00E92FE6" w:rsidP="001B2976"/>
    <w:p w:rsidR="00E92FE6" w:rsidRPr="001B2976" w:rsidRDefault="00A13C73" w:rsidP="001B2976">
      <w:r w:rsidRPr="001B2976">
        <w:t xml:space="preserve">In the following table the direction </w:t>
      </w:r>
      <w:r w:rsidR="00E92FE6" w:rsidRPr="001B2976">
        <w:t>column can take two forms: to or from.  Column 1 describes the direction of the interface, from describes an interface that is coming from</w:t>
      </w:r>
      <w:r w:rsidR="001B2976">
        <w:t xml:space="preserve"> another component where as to </w:t>
      </w:r>
      <w:r w:rsidR="00E92FE6" w:rsidRPr="001B2976">
        <w:t xml:space="preserve">describes an interface that goes to another component.  The second column lists the connecting component and the third column contains a description of the interface. </w:t>
      </w:r>
    </w:p>
    <w:p w:rsidR="00E92FE6" w:rsidRPr="001B2976" w:rsidRDefault="00E92FE6" w:rsidP="001B2976"/>
    <w:p w:rsidR="00E92FE6" w:rsidRPr="001B2976" w:rsidRDefault="00E92FE6" w:rsidP="001B2976"/>
    <w:tbl>
      <w:tblPr>
        <w:tblStyle w:val="TableGrid"/>
        <w:tblW w:w="0" w:type="auto"/>
        <w:tblLook w:val="01E0"/>
      </w:tblPr>
      <w:tblGrid>
        <w:gridCol w:w="1728"/>
        <w:gridCol w:w="3240"/>
        <w:gridCol w:w="3888"/>
      </w:tblGrid>
      <w:tr w:rsidR="00E92FE6" w:rsidRPr="001B2976">
        <w:tc>
          <w:tcPr>
            <w:tcW w:w="1728" w:type="dxa"/>
            <w:shd w:val="clear" w:color="auto" w:fill="C0C0C0"/>
          </w:tcPr>
          <w:p w:rsidR="00E92FE6" w:rsidRPr="001B2976" w:rsidRDefault="00E92FE6" w:rsidP="001B2976">
            <w:r w:rsidRPr="001B2976">
              <w:t>Direction</w:t>
            </w:r>
          </w:p>
        </w:tc>
        <w:tc>
          <w:tcPr>
            <w:tcW w:w="3240" w:type="dxa"/>
            <w:shd w:val="clear" w:color="auto" w:fill="C0C0C0"/>
          </w:tcPr>
          <w:p w:rsidR="00E92FE6" w:rsidRPr="001B2976" w:rsidRDefault="00E92FE6" w:rsidP="001B2976">
            <w:r w:rsidRPr="001B2976">
              <w:t>Connecting Component</w:t>
            </w:r>
          </w:p>
        </w:tc>
        <w:tc>
          <w:tcPr>
            <w:tcW w:w="3888" w:type="dxa"/>
            <w:shd w:val="clear" w:color="auto" w:fill="C0C0C0"/>
          </w:tcPr>
          <w:p w:rsidR="00E92FE6" w:rsidRPr="001B2976" w:rsidRDefault="00E92FE6" w:rsidP="001B2976">
            <w:r w:rsidRPr="001B2976">
              <w:t>Description</w:t>
            </w:r>
          </w:p>
        </w:tc>
      </w:tr>
      <w:tr w:rsidR="00E92FE6" w:rsidRPr="001B2976">
        <w:tc>
          <w:tcPr>
            <w:tcW w:w="1728" w:type="dxa"/>
          </w:tcPr>
          <w:p w:rsidR="00E92FE6" w:rsidRPr="001B2976" w:rsidRDefault="00E92FE6" w:rsidP="001B2976">
            <w:r w:rsidRPr="001B2976">
              <w:t>From</w:t>
            </w:r>
          </w:p>
        </w:tc>
        <w:tc>
          <w:tcPr>
            <w:tcW w:w="3240" w:type="dxa"/>
          </w:tcPr>
          <w:p w:rsidR="00E92FE6" w:rsidRPr="001B2976" w:rsidRDefault="00E92FE6" w:rsidP="001B2976">
            <w:r w:rsidRPr="001B2976">
              <w:t>LAN Controller</w:t>
            </w:r>
          </w:p>
        </w:tc>
        <w:tc>
          <w:tcPr>
            <w:tcW w:w="3888" w:type="dxa"/>
          </w:tcPr>
          <w:p w:rsidR="00E92FE6" w:rsidRPr="001B2976" w:rsidRDefault="00E92FE6" w:rsidP="001B2976">
            <w:r w:rsidRPr="001B2976">
              <w:t>The server will receive data from the LAN Controller</w:t>
            </w:r>
            <w:r w:rsidR="00884BA8" w:rsidRPr="001B2976">
              <w:t>.  This data will contain the parking sensor id and status.</w:t>
            </w:r>
            <w:r w:rsidRPr="001B2976">
              <w:t xml:space="preserve">   All data will be transmitted wirelessly using the Transmission Control Protocol/Internet Protocol (TCP/IP) protocols.</w:t>
            </w:r>
          </w:p>
        </w:tc>
      </w:tr>
      <w:tr w:rsidR="00E92FE6" w:rsidRPr="001B2976">
        <w:tc>
          <w:tcPr>
            <w:tcW w:w="1728" w:type="dxa"/>
          </w:tcPr>
          <w:p w:rsidR="00E92FE6" w:rsidRPr="001B2976" w:rsidRDefault="00884BA8" w:rsidP="001B2976">
            <w:r w:rsidRPr="001B2976">
              <w:t>From</w:t>
            </w:r>
          </w:p>
        </w:tc>
        <w:tc>
          <w:tcPr>
            <w:tcW w:w="3240" w:type="dxa"/>
          </w:tcPr>
          <w:p w:rsidR="00E92FE6" w:rsidRPr="001B2976" w:rsidRDefault="00884BA8" w:rsidP="001B2976">
            <w:r w:rsidRPr="001B2976">
              <w:t>Kiosks/Terminals</w:t>
            </w:r>
          </w:p>
        </w:tc>
        <w:tc>
          <w:tcPr>
            <w:tcW w:w="3888" w:type="dxa"/>
          </w:tcPr>
          <w:p w:rsidR="00E92FE6" w:rsidRPr="001B2976" w:rsidRDefault="00884BA8" w:rsidP="001B2976">
            <w:r w:rsidRPr="001B2976">
              <w:t>The kiosks and terminals will send the server requests.  These requests will include user submissions for setting up their preferences as well as request for current parking availability.  All data will be transmitted wirelessly using the Transmission Control Protocol/Internet Protocol (TCP/IP) protocols.</w:t>
            </w:r>
          </w:p>
        </w:tc>
      </w:tr>
      <w:tr w:rsidR="00884BA8" w:rsidRPr="001B2976">
        <w:tc>
          <w:tcPr>
            <w:tcW w:w="1728" w:type="dxa"/>
          </w:tcPr>
          <w:p w:rsidR="00884BA8" w:rsidRPr="001B2976" w:rsidRDefault="00884BA8" w:rsidP="001B2976">
            <w:r w:rsidRPr="001B2976">
              <w:t xml:space="preserve">To </w:t>
            </w:r>
          </w:p>
        </w:tc>
        <w:tc>
          <w:tcPr>
            <w:tcW w:w="3240" w:type="dxa"/>
          </w:tcPr>
          <w:p w:rsidR="00884BA8" w:rsidRPr="001B2976" w:rsidRDefault="00884BA8" w:rsidP="001B2976">
            <w:r w:rsidRPr="001B2976">
              <w:t>Kiosks/Terminals</w:t>
            </w:r>
          </w:p>
        </w:tc>
        <w:tc>
          <w:tcPr>
            <w:tcW w:w="3888" w:type="dxa"/>
          </w:tcPr>
          <w:p w:rsidR="00884BA8" w:rsidRPr="001B2976" w:rsidRDefault="00884BA8" w:rsidP="001B2976">
            <w:r w:rsidRPr="001B2976">
              <w:t>The server will send the kiosks and terminals system data as requested by the receiving component.  This data will contain current parking availability as retrieved from the server database at the time of request.  All data will be transmitted wirelessly using the Transmission Control Protocol/Internet Protocol (TCP/IP) protocols.</w:t>
            </w:r>
          </w:p>
        </w:tc>
      </w:tr>
      <w:tr w:rsidR="00884BA8" w:rsidRPr="001B2976">
        <w:tc>
          <w:tcPr>
            <w:tcW w:w="1728" w:type="dxa"/>
          </w:tcPr>
          <w:p w:rsidR="00884BA8" w:rsidRPr="001B2976" w:rsidRDefault="00884BA8" w:rsidP="001B2976">
            <w:r w:rsidRPr="001B2976">
              <w:t>To</w:t>
            </w:r>
          </w:p>
        </w:tc>
        <w:tc>
          <w:tcPr>
            <w:tcW w:w="3240" w:type="dxa"/>
          </w:tcPr>
          <w:p w:rsidR="00884BA8" w:rsidRPr="001B2976" w:rsidRDefault="00884BA8" w:rsidP="001B2976">
            <w:r w:rsidRPr="001B2976">
              <w:t>Directional Signs</w:t>
            </w:r>
          </w:p>
        </w:tc>
        <w:tc>
          <w:tcPr>
            <w:tcW w:w="3888" w:type="dxa"/>
          </w:tcPr>
          <w:p w:rsidR="00884BA8" w:rsidRPr="001B2976" w:rsidRDefault="00B5501C" w:rsidP="001B2976">
            <w:r w:rsidRPr="001B2976">
              <w:t>The Server will send the directional sign display updates.  These updates will occur on a periodic rate.  The interface will utilize the wireless network and all data will be transmitted wirelessly using the Transmission Control Protocol/Internet Protocol (TCP/IP) protocols.</w:t>
            </w:r>
          </w:p>
        </w:tc>
      </w:tr>
      <w:tr w:rsidR="00B5501C" w:rsidRPr="001B2976">
        <w:tc>
          <w:tcPr>
            <w:tcW w:w="1728" w:type="dxa"/>
          </w:tcPr>
          <w:p w:rsidR="00B5501C" w:rsidRPr="001B2976" w:rsidRDefault="00B5501C" w:rsidP="001B2976">
            <w:r w:rsidRPr="001B2976">
              <w:t>To</w:t>
            </w:r>
          </w:p>
        </w:tc>
        <w:tc>
          <w:tcPr>
            <w:tcW w:w="3240" w:type="dxa"/>
          </w:tcPr>
          <w:p w:rsidR="00B5501C" w:rsidRPr="001B2976" w:rsidRDefault="00B5501C" w:rsidP="001B2976">
            <w:r w:rsidRPr="001B2976">
              <w:t>Internet</w:t>
            </w:r>
          </w:p>
        </w:tc>
        <w:tc>
          <w:tcPr>
            <w:tcW w:w="3888" w:type="dxa"/>
          </w:tcPr>
          <w:p w:rsidR="00B5501C" w:rsidRPr="001B2976" w:rsidRDefault="00B5501C" w:rsidP="001B2976">
            <w:r w:rsidRPr="001B2976">
              <w:t xml:space="preserve">This is the only external interface for the PARKme system.  Information will be sent over the internet on a regular </w:t>
            </w:r>
            <w:r w:rsidR="001B2976" w:rsidRPr="001B2976">
              <w:t>basis,</w:t>
            </w:r>
            <w:r w:rsidRPr="001B2976">
              <w:t xml:space="preserve"> as access to the PARKme system is available from remote locations.  Data that is sent over the internet includes emails using the Simple Mail Transfer Protocol (SMTP), text messages to users cell phones using Short Message Service (SMS) and system data to remote locations using the Transmission Control Protocol/Internet Protocol (TCP/IP) protocols.</w:t>
            </w:r>
          </w:p>
        </w:tc>
      </w:tr>
      <w:tr w:rsidR="008435EE" w:rsidRPr="001B2976">
        <w:tc>
          <w:tcPr>
            <w:tcW w:w="1728" w:type="dxa"/>
          </w:tcPr>
          <w:p w:rsidR="008435EE" w:rsidRPr="001B2976" w:rsidRDefault="008435EE" w:rsidP="001B2976">
            <w:r w:rsidRPr="001B2976">
              <w:t>From</w:t>
            </w:r>
          </w:p>
        </w:tc>
        <w:tc>
          <w:tcPr>
            <w:tcW w:w="3240" w:type="dxa"/>
          </w:tcPr>
          <w:p w:rsidR="008435EE" w:rsidRPr="001B2976" w:rsidRDefault="008435EE" w:rsidP="001B2976">
            <w:r w:rsidRPr="001B2976">
              <w:t>Internet</w:t>
            </w:r>
          </w:p>
        </w:tc>
        <w:tc>
          <w:tcPr>
            <w:tcW w:w="3888" w:type="dxa"/>
          </w:tcPr>
          <w:p w:rsidR="008435EE" w:rsidRPr="001B2976" w:rsidRDefault="008435EE" w:rsidP="001B2976">
            <w:r w:rsidRPr="001B2976">
              <w:t>The Server will receive request from remote location concerning PARKme system statuses.  These requests will use the Transmission Control Protocol/Internet Protocol (TCP/IP) protocols.</w:t>
            </w:r>
          </w:p>
        </w:tc>
      </w:tr>
    </w:tbl>
    <w:p w:rsidR="00E92FE6" w:rsidRPr="001B2976" w:rsidRDefault="00E92FE6" w:rsidP="001B2976"/>
    <w:p w:rsidR="00DF0ADF" w:rsidRPr="001B2976" w:rsidRDefault="001B2976" w:rsidP="00312E8E">
      <w:pPr>
        <w:pStyle w:val="Header"/>
      </w:pPr>
      <w:bookmarkStart w:id="68" w:name="_Toc214186320"/>
      <w:bookmarkStart w:id="69" w:name="_Toc90316697"/>
      <w:r>
        <w:t xml:space="preserve">2.4 </w:t>
      </w:r>
      <w:r w:rsidR="00BE28C7" w:rsidRPr="001B2976">
        <w:t>Software</w:t>
      </w:r>
      <w:bookmarkEnd w:id="68"/>
      <w:bookmarkEnd w:id="69"/>
    </w:p>
    <w:p w:rsidR="00BE28C7" w:rsidRPr="001B2976" w:rsidRDefault="00BE28C7" w:rsidP="001B2976"/>
    <w:p w:rsidR="00BE28C7" w:rsidRPr="001B2976" w:rsidRDefault="00BE28C7" w:rsidP="001B2976">
      <w:r w:rsidRPr="001B2976">
        <w:t xml:space="preserve">Software design includes all in house code that must be developed by PARKme engineers.   Software development will focus on developing one software program that depending on its installed location will run in one of two modes.  The two modes include: Kiosk mode and Server mode.  </w:t>
      </w:r>
      <w:r w:rsidR="001B2976" w:rsidRPr="001B2976">
        <w:t xml:space="preserve">The administrator will set </w:t>
      </w:r>
      <w:r w:rsidR="001B2976">
        <w:t xml:space="preserve">the mode </w:t>
      </w:r>
      <w:r w:rsidR="001B2976" w:rsidRPr="001B2976">
        <w:t>when the software is installed and initialized for the first time</w:t>
      </w:r>
      <w:r w:rsidRPr="001B2976">
        <w:t>.</w:t>
      </w:r>
    </w:p>
    <w:p w:rsidR="002E7B0D" w:rsidRPr="001B2976" w:rsidRDefault="002E7B0D" w:rsidP="001B2976"/>
    <w:p w:rsidR="002E7B0D" w:rsidRPr="001B2976" w:rsidRDefault="001B2976" w:rsidP="001B2976">
      <w:r>
        <w:t>Figure 10</w:t>
      </w:r>
      <w:r w:rsidR="002E7B0D" w:rsidRPr="001B2976">
        <w:t xml:space="preserve"> shows the </w:t>
      </w:r>
      <w:r w:rsidRPr="001B2976">
        <w:t>top-level</w:t>
      </w:r>
      <w:r w:rsidR="002E7B0D" w:rsidRPr="001B2976">
        <w:t xml:space="preserve"> software of the PARKme software.  Each function will be described in detail in this document along with the interfaces and interactions between the functions.  Software design will be broken down to another level when necessary.</w:t>
      </w:r>
    </w:p>
    <w:p w:rsidR="00171A1B" w:rsidRPr="001B2976" w:rsidRDefault="00171A1B" w:rsidP="001B2976"/>
    <w:p w:rsidR="00171A1B" w:rsidRPr="001B2976" w:rsidRDefault="00171A1B" w:rsidP="001B2976"/>
    <w:p w:rsidR="002E7B0D" w:rsidRPr="001B2976" w:rsidRDefault="002E7B0D" w:rsidP="001B2976">
      <w:r w:rsidRPr="001B2976">
        <w:pict>
          <v:shape id="_x0000_i1054" type="#_x0000_t75" style="width:431pt;height:319pt">
            <v:imagedata r:id="rId17" o:title="top level function"/>
          </v:shape>
        </w:pict>
      </w:r>
    </w:p>
    <w:p w:rsidR="002E7B0D" w:rsidRPr="001B2976" w:rsidRDefault="002E7B0D" w:rsidP="001B2976">
      <w:pPr>
        <w:jc w:val="center"/>
      </w:pPr>
      <w:bookmarkStart w:id="70" w:name="_Toc214186280"/>
      <w:r w:rsidRPr="001B2976">
        <w:t xml:space="preserve">Figure </w:t>
      </w:r>
      <w:fldSimple w:instr=" SEQ Figure \* ARABIC ">
        <w:r w:rsidR="00BF2184" w:rsidRPr="001B2976">
          <w:t>10</w:t>
        </w:r>
      </w:fldSimple>
      <w:r w:rsidR="001B2976">
        <w:t xml:space="preserve"> -</w:t>
      </w:r>
      <w:r w:rsidRPr="001B2976">
        <w:t xml:space="preserve"> Top Level Software Functions</w:t>
      </w:r>
      <w:bookmarkEnd w:id="70"/>
    </w:p>
    <w:p w:rsidR="00BE28C7" w:rsidRPr="001B2976" w:rsidRDefault="00BE28C7" w:rsidP="001B2976"/>
    <w:p w:rsidR="00BE28C7" w:rsidRPr="001B2976" w:rsidRDefault="00BE28C7" w:rsidP="001B2976"/>
    <w:p w:rsidR="002E7B0D" w:rsidRPr="001B2976" w:rsidRDefault="001B2976" w:rsidP="00312E8E">
      <w:pPr>
        <w:pStyle w:val="Header"/>
      </w:pPr>
      <w:bookmarkStart w:id="71" w:name="_Toc214186321"/>
      <w:bookmarkStart w:id="72" w:name="_Toc90316698"/>
      <w:r>
        <w:t xml:space="preserve">2.4.1 </w:t>
      </w:r>
      <w:r w:rsidR="00CF4D01" w:rsidRPr="001B2976">
        <w:t>Kiosk Mode</w:t>
      </w:r>
      <w:bookmarkEnd w:id="71"/>
      <w:bookmarkEnd w:id="72"/>
    </w:p>
    <w:p w:rsidR="00CF4D01" w:rsidRPr="001B2976" w:rsidRDefault="00CF4D01" w:rsidP="001B2976"/>
    <w:p w:rsidR="00CF4D01" w:rsidRPr="001B2976" w:rsidRDefault="00CF4D01" w:rsidP="001B2976">
      <w:r w:rsidRPr="001B2976">
        <w:t>This section will describe the functions inherent to the software when initialized to run in kiosks mode.  These functions are the same regardless of the hardware that the software is installed on (terminal vs. kiosk).</w:t>
      </w:r>
      <w:r w:rsidR="00A4202D" w:rsidRPr="001B2976">
        <w:t xml:space="preserve">  Kiosk mode will be designed such that all user requests are sent to the server for processing and the server will return results as necessary.  The reasoning behind this is it will allow for the terminal or kiosk the capability of using machines with low processing and storage requirements, also resulting in lower power consumption.</w:t>
      </w:r>
    </w:p>
    <w:p w:rsidR="00CF4D01" w:rsidRPr="001B2976" w:rsidRDefault="00CF4D01" w:rsidP="001B2976"/>
    <w:p w:rsidR="00CF4D01" w:rsidRPr="001B2976" w:rsidRDefault="001B2976" w:rsidP="00312E8E">
      <w:pPr>
        <w:pStyle w:val="Header"/>
      </w:pPr>
      <w:bookmarkStart w:id="73" w:name="_Toc214186322"/>
      <w:bookmarkStart w:id="74" w:name="_Toc90316699"/>
      <w:r>
        <w:t xml:space="preserve">2.4.1.1 </w:t>
      </w:r>
      <w:r w:rsidR="00CF4D01" w:rsidRPr="001B2976">
        <w:t>Graphical User Interface (GUI)</w:t>
      </w:r>
      <w:bookmarkEnd w:id="73"/>
      <w:bookmarkEnd w:id="74"/>
    </w:p>
    <w:p w:rsidR="00CF4D01" w:rsidRPr="001B2976" w:rsidRDefault="00CF4D01" w:rsidP="001B2976"/>
    <w:p w:rsidR="00CF4D01" w:rsidRPr="001B2976" w:rsidRDefault="00CF4D01" w:rsidP="001B2976">
      <w:r w:rsidRPr="001B2976">
        <w:t xml:space="preserve">The GUI for the Kiosk mode will only contain two options for users.  The first is to search available parking and the second is to allow the users to </w:t>
      </w:r>
      <w:r w:rsidR="00DF7FC3" w:rsidRPr="001B2976">
        <w:t>set-up the</w:t>
      </w:r>
      <w:r w:rsidR="001B2976">
        <w:t>ir user preferences.  Figure 11</w:t>
      </w:r>
      <w:r w:rsidR="00DF7FC3" w:rsidRPr="001B2976">
        <w:t xml:space="preserve"> shows a notional GUI.  Further Human System Integration (HSI) testing is </w:t>
      </w:r>
      <w:r w:rsidR="00BF65AD" w:rsidRPr="001B2976">
        <w:t>necessary</w:t>
      </w:r>
      <w:r w:rsidR="00DF7FC3" w:rsidRPr="001B2976">
        <w:t xml:space="preserve"> in order to finalize the user interface</w:t>
      </w:r>
      <w:r w:rsidR="001B2976">
        <w:t>.  Figure 11</w:t>
      </w:r>
      <w:r w:rsidR="00BF65AD" w:rsidRPr="001B2976">
        <w:t xml:space="preserve"> shows a notional GUI screen that would be displayed in kiosk mode.</w:t>
      </w:r>
    </w:p>
    <w:p w:rsidR="00BF65AD" w:rsidRPr="001B2976" w:rsidRDefault="00BF65AD" w:rsidP="001B2976"/>
    <w:p w:rsidR="00BF65AD" w:rsidRPr="001B2976" w:rsidRDefault="00BF65AD" w:rsidP="001B2976">
      <w:pPr>
        <w:jc w:val="center"/>
      </w:pPr>
      <w:r w:rsidRPr="001B2976">
        <w:pict>
          <v:shape id="_x0000_i1047" type="#_x0000_t75" style="width:431pt;height:320pt">
            <v:imagedata r:id="rId18" o:title="kgui"/>
          </v:shape>
        </w:pict>
      </w:r>
    </w:p>
    <w:p w:rsidR="00BF65AD" w:rsidRPr="001B2976" w:rsidRDefault="00BF65AD" w:rsidP="001B2976">
      <w:pPr>
        <w:jc w:val="center"/>
      </w:pPr>
      <w:bookmarkStart w:id="75" w:name="_Toc214186281"/>
      <w:r w:rsidRPr="001B2976">
        <w:t xml:space="preserve">Figure </w:t>
      </w:r>
      <w:fldSimple w:instr=" SEQ Figure \* ARABIC ">
        <w:r w:rsidR="00BF2184" w:rsidRPr="001B2976">
          <w:t>11</w:t>
        </w:r>
      </w:fldSimple>
      <w:r w:rsidR="001B2976">
        <w:t xml:space="preserve"> -</w:t>
      </w:r>
      <w:r w:rsidRPr="001B2976">
        <w:t xml:space="preserve"> Nominal GUI Welcome Screen</w:t>
      </w:r>
      <w:bookmarkEnd w:id="75"/>
    </w:p>
    <w:p w:rsidR="00662EC7" w:rsidRPr="001B2976" w:rsidRDefault="00662EC7" w:rsidP="001B2976"/>
    <w:p w:rsidR="00662EC7" w:rsidRPr="001B2976" w:rsidRDefault="00662EC7" w:rsidP="001B2976">
      <w:r w:rsidRPr="001B2976">
        <w:t>It is important to note that the two options to the user are calling functions that reside on the server.  The kiosk/terminal is basically acting as a monitor for the server application.</w:t>
      </w:r>
    </w:p>
    <w:p w:rsidR="00A4202D" w:rsidRPr="001B2976" w:rsidRDefault="00A4202D" w:rsidP="001B2976"/>
    <w:p w:rsidR="00A4202D" w:rsidRPr="001B2976" w:rsidRDefault="001B2976" w:rsidP="00312E8E">
      <w:pPr>
        <w:pStyle w:val="Header"/>
      </w:pPr>
      <w:bookmarkStart w:id="76" w:name="_Toc214186323"/>
      <w:bookmarkStart w:id="77" w:name="_Toc90316700"/>
      <w:r>
        <w:t xml:space="preserve">2.4.1.2 </w:t>
      </w:r>
      <w:r w:rsidR="00A4202D" w:rsidRPr="001B2976">
        <w:t>Transmit/Receive</w:t>
      </w:r>
      <w:bookmarkEnd w:id="76"/>
      <w:bookmarkEnd w:id="77"/>
    </w:p>
    <w:p w:rsidR="00A4202D" w:rsidRPr="001B2976" w:rsidRDefault="00A4202D" w:rsidP="001B2976"/>
    <w:p w:rsidR="00A4202D" w:rsidRPr="001B2976" w:rsidRDefault="00A4202D" w:rsidP="001B2976">
      <w:r w:rsidRPr="001B2976">
        <w:t>This function is responsible for sending user request to the server as well as receiving information from the server</w:t>
      </w:r>
      <w:r w:rsidR="00662EC7" w:rsidRPr="001B2976">
        <w:t>.  When users are setting up their preferences from a kiosk/terminal the users preferences will not be sent to the server for processing until the user presses the submit button.  This will reduce network traffic and demand for the server processor.</w:t>
      </w:r>
    </w:p>
    <w:p w:rsidR="00625D1B" w:rsidRPr="001B2976" w:rsidRDefault="00625D1B" w:rsidP="001B2976"/>
    <w:p w:rsidR="00625D1B" w:rsidRPr="001B2976" w:rsidRDefault="001B2976" w:rsidP="00312E8E">
      <w:pPr>
        <w:pStyle w:val="Header"/>
      </w:pPr>
      <w:bookmarkStart w:id="78" w:name="_Toc214186324"/>
      <w:bookmarkStart w:id="79" w:name="_Toc90316701"/>
      <w:r>
        <w:t xml:space="preserve">2.4.2 </w:t>
      </w:r>
      <w:r w:rsidR="00625D1B" w:rsidRPr="001B2976">
        <w:t>Server Mode</w:t>
      </w:r>
      <w:bookmarkEnd w:id="78"/>
      <w:bookmarkEnd w:id="79"/>
    </w:p>
    <w:p w:rsidR="00625D1B" w:rsidRPr="001B2976" w:rsidRDefault="00625D1B" w:rsidP="001B2976"/>
    <w:p w:rsidR="00186722" w:rsidRPr="001B2976" w:rsidRDefault="00186722" w:rsidP="001B2976">
      <w:r w:rsidRPr="001B2976">
        <w:t xml:space="preserve">This section will describe the software functions that are native to the server.  This portion of the software provides the major functionality of the PARKme system from </w:t>
      </w:r>
      <w:r w:rsidR="00445810" w:rsidRPr="001B2976">
        <w:t>a software perspective and will be the major element on the critical path.</w:t>
      </w:r>
    </w:p>
    <w:p w:rsidR="00186722" w:rsidRPr="001B2976" w:rsidRDefault="00186722" w:rsidP="001B2976"/>
    <w:p w:rsidR="001B2976" w:rsidRDefault="001B2976" w:rsidP="001B2976">
      <w:bookmarkStart w:id="80" w:name="_Toc214186325"/>
    </w:p>
    <w:p w:rsidR="001B2976" w:rsidRDefault="001B2976" w:rsidP="001B2976"/>
    <w:p w:rsidR="001B2976" w:rsidRDefault="001B2976" w:rsidP="001B2976"/>
    <w:p w:rsidR="00186722" w:rsidRPr="001B2976" w:rsidRDefault="001B2976" w:rsidP="00312E8E">
      <w:pPr>
        <w:pStyle w:val="Header"/>
      </w:pPr>
      <w:bookmarkStart w:id="81" w:name="_Toc90316702"/>
      <w:r>
        <w:t xml:space="preserve">2.4.2.1 </w:t>
      </w:r>
      <w:r w:rsidR="00186722" w:rsidRPr="001B2976">
        <w:t>Graphical User Interface (GUI)</w:t>
      </w:r>
      <w:bookmarkEnd w:id="80"/>
      <w:bookmarkEnd w:id="81"/>
    </w:p>
    <w:p w:rsidR="00186722" w:rsidRPr="001B2976" w:rsidRDefault="00186722" w:rsidP="001B2976"/>
    <w:p w:rsidR="00186722" w:rsidRPr="001B2976" w:rsidRDefault="00186722" w:rsidP="001B2976">
      <w:r w:rsidRPr="001B2976">
        <w:t xml:space="preserve">The GUI for the server will provide administrators with multiple options.  The GUI will provide quick access for viewing the current parking status, will allow access to the initialize menus (these are where initial setup of the PARKme system takes place), allow for the creating of reports from the parking data collected, flag certain parking spaces as out of commission as well as provide administration to the user preferences portion of the system (this would be needed to troubleshoot user errors with setting up preferences). </w:t>
      </w:r>
    </w:p>
    <w:p w:rsidR="00186722" w:rsidRPr="001B2976" w:rsidRDefault="00186722" w:rsidP="001B2976"/>
    <w:p w:rsidR="00445810" w:rsidRPr="001B2976" w:rsidRDefault="001B2976" w:rsidP="00312E8E">
      <w:pPr>
        <w:pStyle w:val="Header"/>
      </w:pPr>
      <w:bookmarkStart w:id="82" w:name="_Toc214186326"/>
      <w:bookmarkStart w:id="83" w:name="_Toc90316703"/>
      <w:r>
        <w:t xml:space="preserve">2.4.2.2 </w:t>
      </w:r>
      <w:r w:rsidR="00445810" w:rsidRPr="001B2976">
        <w:t>Transmit/Receive</w:t>
      </w:r>
      <w:bookmarkEnd w:id="82"/>
      <w:bookmarkEnd w:id="83"/>
    </w:p>
    <w:p w:rsidR="00445810" w:rsidRPr="001B2976" w:rsidRDefault="00445810" w:rsidP="001B2976"/>
    <w:p w:rsidR="00445810" w:rsidRPr="001B2976" w:rsidRDefault="00445810" w:rsidP="001B2976">
      <w:r w:rsidRPr="001B2976">
        <w:t xml:space="preserve">This function is responsible for transmitting data to on campus kiosk/terminals and accepting user request from the campus kiosk/terminals.  This function also provides a critical feature in that is responsible for sending parking status messages to users and on campus directional signs.  </w:t>
      </w:r>
      <w:r w:rsidR="0090609D" w:rsidRPr="001B2976">
        <w:t>These messages include emails, text messages to cellular phones, and updated display information for the directional signs.</w:t>
      </w:r>
      <w:r w:rsidR="00056E8C" w:rsidRPr="001B2976">
        <w:t xml:space="preserve">  The receive portion of this function will be responsible for accepting the data from the parking sensors sent over the wireless network.</w:t>
      </w:r>
    </w:p>
    <w:p w:rsidR="002A6EEF" w:rsidRPr="001B2976" w:rsidRDefault="002A6EEF" w:rsidP="001B2976"/>
    <w:p w:rsidR="002A6EEF" w:rsidRPr="001B2976" w:rsidRDefault="001B2976" w:rsidP="00312E8E">
      <w:pPr>
        <w:pStyle w:val="Header"/>
      </w:pPr>
      <w:bookmarkStart w:id="84" w:name="_Toc214186327"/>
      <w:bookmarkStart w:id="85" w:name="_Toc90316704"/>
      <w:r>
        <w:t xml:space="preserve">2.4.2.3 </w:t>
      </w:r>
      <w:r w:rsidR="002A6EEF" w:rsidRPr="001B2976">
        <w:t>Monitor Parking</w:t>
      </w:r>
      <w:bookmarkEnd w:id="84"/>
      <w:bookmarkEnd w:id="85"/>
    </w:p>
    <w:p w:rsidR="002A6EEF" w:rsidRPr="001B2976" w:rsidRDefault="002A6EEF" w:rsidP="001B2976"/>
    <w:p w:rsidR="002A6EEF" w:rsidRPr="001B2976" w:rsidRDefault="002A6EEF" w:rsidP="001B2976">
      <w:r w:rsidRPr="001B2976">
        <w:t xml:space="preserve">This function is </w:t>
      </w:r>
      <w:r w:rsidR="00056E8C" w:rsidRPr="001B2976">
        <w:t xml:space="preserve">responsible for the activities associated with the </w:t>
      </w:r>
      <w:r w:rsidR="003632AB" w:rsidRPr="001B2976">
        <w:t>monitoring of parking areas as well as loading zones and fire lanes.  This function is broken down into three sub functions: Update Database, Update Directional Signs, and Package Data</w:t>
      </w:r>
      <w:r w:rsidR="007033C3" w:rsidRPr="001B2976">
        <w:t xml:space="preserve"> as shown in figure</w:t>
      </w:r>
      <w:r w:rsidR="001B2976">
        <w:t xml:space="preserve"> 12</w:t>
      </w:r>
      <w:r w:rsidR="003632AB" w:rsidRPr="001B2976">
        <w:t>.</w:t>
      </w:r>
    </w:p>
    <w:p w:rsidR="007033C3" w:rsidRPr="001B2976" w:rsidRDefault="007033C3" w:rsidP="001B2976"/>
    <w:p w:rsidR="007033C3" w:rsidRPr="001B2976" w:rsidRDefault="007033C3" w:rsidP="001B2976">
      <w:r w:rsidRPr="001B2976">
        <w:pict>
          <v:shape id="_x0000_i1048" type="#_x0000_t75" style="width:6in;height:236pt">
            <v:imagedata r:id="rId19" o:title="mp"/>
          </v:shape>
        </w:pict>
      </w:r>
    </w:p>
    <w:p w:rsidR="007033C3" w:rsidRPr="001B2976" w:rsidRDefault="007033C3" w:rsidP="001B2976">
      <w:pPr>
        <w:jc w:val="center"/>
      </w:pPr>
      <w:bookmarkStart w:id="86" w:name="_Toc214186282"/>
      <w:r w:rsidRPr="001B2976">
        <w:t xml:space="preserve">Figure </w:t>
      </w:r>
      <w:fldSimple w:instr=" SEQ Figure \* ARABIC ">
        <w:r w:rsidR="00BF2184" w:rsidRPr="001B2976">
          <w:t>12</w:t>
        </w:r>
      </w:fldSimple>
      <w:r w:rsidRPr="001B2976">
        <w:t xml:space="preserve"> </w:t>
      </w:r>
      <w:r w:rsidR="001B2976">
        <w:t xml:space="preserve">- </w:t>
      </w:r>
      <w:r w:rsidRPr="001B2976">
        <w:t>Monitor Parking Functions</w:t>
      </w:r>
      <w:bookmarkEnd w:id="86"/>
    </w:p>
    <w:p w:rsidR="00445810" w:rsidRPr="001B2976" w:rsidRDefault="00445810" w:rsidP="001B2976"/>
    <w:p w:rsidR="007B06FE" w:rsidRPr="001B2976" w:rsidRDefault="007B06FE" w:rsidP="001B2976"/>
    <w:p w:rsidR="007B06FE" w:rsidRPr="001B2976" w:rsidRDefault="007B06FE" w:rsidP="001B2976"/>
    <w:p w:rsidR="007B06FE" w:rsidRPr="001B2976" w:rsidRDefault="005D7080" w:rsidP="00312E8E">
      <w:pPr>
        <w:pStyle w:val="Header"/>
      </w:pPr>
      <w:bookmarkStart w:id="87" w:name="_Toc214186328"/>
      <w:bookmarkStart w:id="88" w:name="_Toc90316705"/>
      <w:r>
        <w:t xml:space="preserve">2.4.2.3.1 </w:t>
      </w:r>
      <w:r w:rsidR="007B06FE" w:rsidRPr="001B2976">
        <w:t>Update Database</w:t>
      </w:r>
      <w:bookmarkEnd w:id="87"/>
      <w:bookmarkEnd w:id="88"/>
    </w:p>
    <w:p w:rsidR="007B06FE" w:rsidRPr="001B2976" w:rsidRDefault="007B06FE" w:rsidP="001B2976"/>
    <w:p w:rsidR="007B06FE" w:rsidRPr="001B2976" w:rsidRDefault="007B06FE" w:rsidP="001B2976">
      <w:r w:rsidRPr="001B2976">
        <w:t>The purpose of this function is to update the database that holds all the parking information for system.  This function will be called every time new information arrives</w:t>
      </w:r>
      <w:r w:rsidR="00A93D05" w:rsidRPr="001B2976">
        <w:t xml:space="preserve"> to the server.  As mentioned with the sensor technology used for the hardware portion of monitoring the system only when a state change occurs will data be sent over the network and therefore this function will receive the node id (parking space number) and changes its status from occupied to unoccupied or vice versa.  T</w:t>
      </w:r>
      <w:r w:rsidR="00267F99" w:rsidRPr="001B2976">
        <w:t>his function will also add entries</w:t>
      </w:r>
      <w:r w:rsidR="00A93D05" w:rsidRPr="001B2976">
        <w:t xml:space="preserve"> into the database for </w:t>
      </w:r>
      <w:r w:rsidR="00867BCD" w:rsidRPr="001B2976">
        <w:t>data</w:t>
      </w:r>
      <w:r w:rsidR="00A93D05" w:rsidRPr="001B2976">
        <w:t xml:space="preserve"> collection purposes.</w:t>
      </w:r>
      <w:r w:rsidR="00723B40" w:rsidRPr="001B2976">
        <w:t xml:space="preserve">  </w:t>
      </w:r>
    </w:p>
    <w:p w:rsidR="00723B40" w:rsidRPr="001B2976" w:rsidRDefault="00723B40" w:rsidP="001B2976"/>
    <w:p w:rsidR="00723B40" w:rsidRPr="001B2976" w:rsidRDefault="005D7080" w:rsidP="00312E8E">
      <w:pPr>
        <w:pStyle w:val="Header"/>
      </w:pPr>
      <w:bookmarkStart w:id="89" w:name="_Toc214186329"/>
      <w:bookmarkStart w:id="90" w:name="_Toc90316706"/>
      <w:r>
        <w:t xml:space="preserve">2.4.2.3.2 </w:t>
      </w:r>
      <w:r w:rsidR="00723B40" w:rsidRPr="001B2976">
        <w:t>Update Directional Signs</w:t>
      </w:r>
      <w:bookmarkEnd w:id="89"/>
      <w:bookmarkEnd w:id="90"/>
    </w:p>
    <w:p w:rsidR="00723B40" w:rsidRPr="001B2976" w:rsidRDefault="00723B40" w:rsidP="001B2976"/>
    <w:p w:rsidR="00723B40" w:rsidRPr="001B2976" w:rsidRDefault="00723B40" w:rsidP="001B2976">
      <w:r w:rsidRPr="001B2976">
        <w:t>As the directional signs will be updated on a regular basis (customer setting during initialization) this function will package the data that is to be displayed on the directional signs</w:t>
      </w:r>
      <w:r w:rsidR="00650749" w:rsidRPr="001B2976">
        <w:t xml:space="preserve">. </w:t>
      </w:r>
    </w:p>
    <w:p w:rsidR="00650749" w:rsidRPr="001B2976" w:rsidRDefault="00650749" w:rsidP="001B2976"/>
    <w:p w:rsidR="00650749" w:rsidRPr="001B2976" w:rsidRDefault="005D7080" w:rsidP="00312E8E">
      <w:pPr>
        <w:pStyle w:val="Header"/>
      </w:pPr>
      <w:bookmarkStart w:id="91" w:name="_Toc214186330"/>
      <w:bookmarkStart w:id="92" w:name="_Toc90316707"/>
      <w:r>
        <w:t xml:space="preserve">2.4.2.3.3 </w:t>
      </w:r>
      <w:r w:rsidR="00C616B9" w:rsidRPr="001B2976">
        <w:t>Package</w:t>
      </w:r>
      <w:r w:rsidR="00650749" w:rsidRPr="001B2976">
        <w:t xml:space="preserve"> Data</w:t>
      </w:r>
      <w:bookmarkEnd w:id="91"/>
      <w:bookmarkEnd w:id="92"/>
    </w:p>
    <w:p w:rsidR="00650749" w:rsidRPr="001B2976" w:rsidRDefault="00650749" w:rsidP="001B2976"/>
    <w:p w:rsidR="00650749" w:rsidRPr="001B2976" w:rsidRDefault="00421F00" w:rsidP="001B2976">
      <w:r w:rsidRPr="001B2976">
        <w:t>This function will queue the database and package the data results into the proper formats.  Queue requests will come from another function that is responsible for managing user preferences.  Several types of data packages are possible.  These include:  text message format, and email format.  Each format will contain different results due to the constraints of each.  Text messages will not provide as much detail as emails.</w:t>
      </w:r>
    </w:p>
    <w:p w:rsidR="00421F00" w:rsidRPr="001B2976" w:rsidRDefault="00421F00" w:rsidP="001B2976"/>
    <w:p w:rsidR="00C917CB" w:rsidRPr="001B2976" w:rsidRDefault="005D7080" w:rsidP="00312E8E">
      <w:pPr>
        <w:pStyle w:val="Header"/>
      </w:pPr>
      <w:bookmarkStart w:id="93" w:name="_Toc214186331"/>
      <w:bookmarkStart w:id="94" w:name="_Toc90316708"/>
      <w:r>
        <w:t xml:space="preserve">2.4.2.4 </w:t>
      </w:r>
      <w:r w:rsidR="00C917CB" w:rsidRPr="001B2976">
        <w:t>System Set-Up</w:t>
      </w:r>
      <w:bookmarkEnd w:id="93"/>
      <w:bookmarkEnd w:id="94"/>
    </w:p>
    <w:p w:rsidR="00C917CB" w:rsidRPr="001B2976" w:rsidRDefault="00C917CB" w:rsidP="001B2976"/>
    <w:p w:rsidR="00C917CB" w:rsidRPr="001B2976" w:rsidRDefault="00C917CB" w:rsidP="001B2976">
      <w:r w:rsidRPr="001B2976">
        <w:t xml:space="preserve">This portion of the software is focused on the first time initialization of the software for use.  This function will also allow </w:t>
      </w:r>
      <w:r w:rsidR="0041023D" w:rsidRPr="001B2976">
        <w:t xml:space="preserve">changes after the initial initialization in order to make changes to better suit customer needs. </w:t>
      </w:r>
    </w:p>
    <w:p w:rsidR="0041023D" w:rsidRPr="001B2976" w:rsidRDefault="0041023D" w:rsidP="001B2976"/>
    <w:p w:rsidR="0041023D" w:rsidRPr="001B2976" w:rsidRDefault="005D7080" w:rsidP="00312E8E">
      <w:pPr>
        <w:pStyle w:val="Header"/>
      </w:pPr>
      <w:bookmarkStart w:id="95" w:name="_Toc214186332"/>
      <w:bookmarkStart w:id="96" w:name="_Toc90316709"/>
      <w:r>
        <w:t xml:space="preserve">2.4.2.4.1 </w:t>
      </w:r>
      <w:r w:rsidR="0041023D" w:rsidRPr="001B2976">
        <w:t>Initialize Parking Zones</w:t>
      </w:r>
      <w:bookmarkEnd w:id="95"/>
      <w:bookmarkEnd w:id="96"/>
    </w:p>
    <w:p w:rsidR="0041023D" w:rsidRPr="001B2976" w:rsidRDefault="0041023D" w:rsidP="001B2976"/>
    <w:p w:rsidR="0041023D" w:rsidRPr="001B2976" w:rsidRDefault="0041023D" w:rsidP="001B2976">
      <w:r w:rsidRPr="001B2976">
        <w:t>The primary purpose of this function is setup the system in relation to the parking spaces and zone to monitor.  This is the function that will correlate the id tags of the parking monitoring sensors with database record locators.  This function will also be where the customer places the parking spaces on maps.  After a campus map containing all the parking spaces is loaded this function will designate which record locator correlates to each individual space.</w:t>
      </w:r>
      <w:r w:rsidR="00813975" w:rsidRPr="001B2976">
        <w:t xml:space="preserve">  Currently there is a George Mason </w:t>
      </w:r>
      <w:r w:rsidR="005D7080" w:rsidRPr="001B2976">
        <w:t>campus-parking</w:t>
      </w:r>
      <w:r w:rsidR="00813975" w:rsidRPr="001B2976">
        <w:t xml:space="preserve"> map that would need to be modified in order to account for each and every space that is going to be monitored.  For demonstration purpos</w:t>
      </w:r>
      <w:r w:rsidR="005D7080">
        <w:t>es figure 13</w:t>
      </w:r>
      <w:r w:rsidR="00813975" w:rsidRPr="001B2976">
        <w:t xml:space="preserve"> shows a satellite photo of two campus parking lots in order to clarify what initializing the parking zones entails.  </w:t>
      </w:r>
    </w:p>
    <w:p w:rsidR="00813975" w:rsidRPr="001B2976" w:rsidRDefault="00813975" w:rsidP="001B2976"/>
    <w:p w:rsidR="00C4697A" w:rsidRPr="001B2976" w:rsidRDefault="00C4697A" w:rsidP="001B2976"/>
    <w:p w:rsidR="00813975" w:rsidRPr="001B2976" w:rsidRDefault="00813975" w:rsidP="001B2976">
      <w:r w:rsidRPr="001B2976">
        <w:pict>
          <v:shape id="_x0000_i1049" type="#_x0000_t75" style="width:468pt;height:248pt">
            <v:imagedata r:id="rId20" o:title="satex"/>
          </v:shape>
        </w:pict>
      </w:r>
    </w:p>
    <w:p w:rsidR="00813975" w:rsidRPr="001B2976" w:rsidRDefault="00813975" w:rsidP="005D7080">
      <w:pPr>
        <w:jc w:val="center"/>
      </w:pPr>
      <w:bookmarkStart w:id="97" w:name="_Toc214186283"/>
      <w:r w:rsidRPr="001B2976">
        <w:t xml:space="preserve">Figure </w:t>
      </w:r>
      <w:fldSimple w:instr=" SEQ Figure \* ARABIC ">
        <w:r w:rsidR="00BF2184" w:rsidRPr="001B2976">
          <w:t>13</w:t>
        </w:r>
      </w:fldSimple>
      <w:r w:rsidRPr="001B2976">
        <w:t xml:space="preserve"> </w:t>
      </w:r>
      <w:r w:rsidR="005D7080">
        <w:t xml:space="preserve">- </w:t>
      </w:r>
      <w:r w:rsidRPr="001B2976">
        <w:t>Sample Initialize Zones</w:t>
      </w:r>
      <w:bookmarkEnd w:id="97"/>
    </w:p>
    <w:p w:rsidR="00421F00" w:rsidRPr="001B2976" w:rsidRDefault="00421F00" w:rsidP="001B2976"/>
    <w:p w:rsidR="00C4697A" w:rsidRPr="001B2976" w:rsidRDefault="00C4697A" w:rsidP="001B2976"/>
    <w:p w:rsidR="00F351B7" w:rsidRPr="001B2976" w:rsidRDefault="005D7080" w:rsidP="001B2976">
      <w:r>
        <w:t>As seen in figure 13</w:t>
      </w:r>
      <w:r w:rsidR="00C4697A" w:rsidRPr="001B2976">
        <w:t xml:space="preserve"> each and every parking space would need to be labeled with its corresponding lot and each lot would need to be lab</w:t>
      </w:r>
      <w:r w:rsidR="00001074" w:rsidRPr="001B2976">
        <w:t>e</w:t>
      </w:r>
      <w:r w:rsidR="00C4697A" w:rsidRPr="001B2976">
        <w:t xml:space="preserve">led </w:t>
      </w:r>
      <w:r w:rsidR="00001074" w:rsidRPr="001B2976">
        <w:t>and put into groups (groups being student, general, faculty staff, or visitor)</w:t>
      </w:r>
    </w:p>
    <w:p w:rsidR="00F351B7" w:rsidRPr="001B2976" w:rsidRDefault="00F351B7" w:rsidP="001B2976"/>
    <w:p w:rsidR="00C4697A" w:rsidRPr="001B2976" w:rsidRDefault="005D7080" w:rsidP="00312E8E">
      <w:pPr>
        <w:pStyle w:val="Header"/>
      </w:pPr>
      <w:bookmarkStart w:id="98" w:name="_Toc214186333"/>
      <w:bookmarkStart w:id="99" w:name="_Toc90316710"/>
      <w:r>
        <w:t>2.4.2.4.2 Initialize M</w:t>
      </w:r>
      <w:r w:rsidR="00F351B7" w:rsidRPr="001B2976">
        <w:t>ap</w:t>
      </w:r>
      <w:bookmarkEnd w:id="98"/>
      <w:bookmarkEnd w:id="99"/>
    </w:p>
    <w:p w:rsidR="00F351B7" w:rsidRPr="001B2976" w:rsidRDefault="00F351B7" w:rsidP="001B2976"/>
    <w:p w:rsidR="00F351B7" w:rsidRPr="001B2976" w:rsidRDefault="00F351B7" w:rsidP="001B2976">
      <w:r w:rsidRPr="001B2976">
        <w:t>This function allows for the map of the area to be monitored to be loaded.  The map must contain all the buildings, parking facilities, and any other places of interests that might be used for optimizing parking.</w:t>
      </w:r>
      <w:r w:rsidR="00963A3C" w:rsidRPr="001B2976">
        <w:t xml:space="preserve">  As seen with the sample George Mason campus map most of this information is available it would just need to be ported to t</w:t>
      </w:r>
      <w:r w:rsidR="005D7080">
        <w:t xml:space="preserve">he PARKme format.  Figure 14 </w:t>
      </w:r>
      <w:r w:rsidR="00963A3C" w:rsidRPr="001B2976">
        <w:t>shows the map, the PARKme software would need a similar version but would need all the parking spaces and monitoring areas labeled as well.</w:t>
      </w:r>
    </w:p>
    <w:p w:rsidR="00963A3C" w:rsidRPr="001B2976" w:rsidRDefault="00963A3C" w:rsidP="001B2976"/>
    <w:p w:rsidR="00963A3C" w:rsidRPr="001B2976" w:rsidRDefault="00963A3C" w:rsidP="005D7080">
      <w:pPr>
        <w:jc w:val="center"/>
      </w:pPr>
      <w:r w:rsidRPr="001B2976">
        <w:pict>
          <v:shape id="_x0000_i1050" type="#_x0000_t75" style="width:6in;height:275pt">
            <v:imagedata r:id="rId21" o:title="gmumap"/>
          </v:shape>
        </w:pict>
      </w:r>
    </w:p>
    <w:p w:rsidR="00963A3C" w:rsidRPr="001B2976" w:rsidRDefault="00963A3C" w:rsidP="005D7080">
      <w:pPr>
        <w:jc w:val="center"/>
      </w:pPr>
      <w:bookmarkStart w:id="100" w:name="_Toc214186284"/>
      <w:r w:rsidRPr="001B2976">
        <w:t xml:space="preserve">Figure </w:t>
      </w:r>
      <w:fldSimple w:instr=" SEQ Figure \* ARABIC ">
        <w:r w:rsidR="00BF2184" w:rsidRPr="001B2976">
          <w:t>14</w:t>
        </w:r>
      </w:fldSimple>
      <w:r w:rsidR="005D7080">
        <w:t xml:space="preserve"> -</w:t>
      </w:r>
      <w:r w:rsidRPr="001B2976">
        <w:t xml:space="preserve"> GMU Campus Map</w:t>
      </w:r>
      <w:bookmarkEnd w:id="100"/>
    </w:p>
    <w:p w:rsidR="008C37F4" w:rsidRPr="001B2976" w:rsidRDefault="008C37F4" w:rsidP="001B2976"/>
    <w:p w:rsidR="008C37F4" w:rsidRPr="001B2976" w:rsidRDefault="008C37F4" w:rsidP="001B2976"/>
    <w:p w:rsidR="008C37F4" w:rsidRPr="001B2976" w:rsidRDefault="005D7080" w:rsidP="00312E8E">
      <w:pPr>
        <w:pStyle w:val="Header"/>
      </w:pPr>
      <w:bookmarkStart w:id="101" w:name="_Toc214186334"/>
      <w:bookmarkStart w:id="102" w:name="_Toc90316711"/>
      <w:r>
        <w:t xml:space="preserve">2.4.2.5 </w:t>
      </w:r>
      <w:r w:rsidR="008C37F4" w:rsidRPr="001B2976">
        <w:t>User Scheduling</w:t>
      </w:r>
      <w:bookmarkEnd w:id="101"/>
      <w:bookmarkEnd w:id="102"/>
    </w:p>
    <w:p w:rsidR="008C37F4" w:rsidRPr="001B2976" w:rsidRDefault="008C37F4" w:rsidP="001B2976"/>
    <w:p w:rsidR="00674C53" w:rsidRPr="001B2976" w:rsidRDefault="008C37F4" w:rsidP="001B2976">
      <w:r w:rsidRPr="001B2976">
        <w:t>This function is responsible for allowing users to set preferences as to how they would like to receive parking information and the type and method to receive the information.</w:t>
      </w:r>
      <w:r w:rsidR="00732174" w:rsidRPr="001B2976">
        <w:t xml:space="preserve">  This function will be coordinated with George Mason email accounts to uniquely identify each user.</w:t>
      </w:r>
    </w:p>
    <w:p w:rsidR="00674C53" w:rsidRPr="001B2976" w:rsidRDefault="00674C53" w:rsidP="001B2976"/>
    <w:p w:rsidR="008C37F4" w:rsidRPr="001B2976" w:rsidRDefault="005D7080" w:rsidP="00312E8E">
      <w:pPr>
        <w:pStyle w:val="Header"/>
      </w:pPr>
      <w:bookmarkStart w:id="103" w:name="_Toc214186335"/>
      <w:bookmarkStart w:id="104" w:name="_Toc90316712"/>
      <w:r>
        <w:t xml:space="preserve">2.4.2.5.1 </w:t>
      </w:r>
      <w:r w:rsidR="00674C53" w:rsidRPr="001B2976">
        <w:t>Email Notification Setup</w:t>
      </w:r>
      <w:bookmarkEnd w:id="103"/>
      <w:bookmarkEnd w:id="104"/>
    </w:p>
    <w:p w:rsidR="00674C53" w:rsidRPr="001B2976" w:rsidRDefault="00674C53" w:rsidP="001B2976"/>
    <w:p w:rsidR="00674C53" w:rsidRPr="001B2976" w:rsidRDefault="00674C53" w:rsidP="001B2976">
      <w:r w:rsidRPr="001B2976">
        <w:t xml:space="preserve">This function will allow users to log in and set up their email notification schedule and preferences.  Each user will be able to set criteria as to what they want sent to them and when they want it sent.  For instance, a user could want an email with a status of all the campus parking lots email to his </w:t>
      </w:r>
      <w:r w:rsidR="005D7080" w:rsidRPr="001B2976">
        <w:t>Gmail</w:t>
      </w:r>
      <w:r w:rsidRPr="001B2976">
        <w:t xml:space="preserve"> account at 16:12, while another user might only want the status of student parking lots near the science building and want that sent at 11:45 but on Tuesdays they do not want any email notifications.  A maximum of 10 emails per day per account will be the default value.  </w:t>
      </w:r>
    </w:p>
    <w:p w:rsidR="00675635" w:rsidRPr="001B2976" w:rsidRDefault="00675635" w:rsidP="001B2976"/>
    <w:p w:rsidR="00675635" w:rsidRPr="001B2976" w:rsidRDefault="005D7080" w:rsidP="00312E8E">
      <w:pPr>
        <w:pStyle w:val="Header"/>
      </w:pPr>
      <w:bookmarkStart w:id="105" w:name="_Toc214186336"/>
      <w:bookmarkStart w:id="106" w:name="_Toc90316713"/>
      <w:r>
        <w:t xml:space="preserve">2.4.2.5.2 </w:t>
      </w:r>
      <w:r w:rsidR="00675635" w:rsidRPr="001B2976">
        <w:t>Text Message Notification Setup</w:t>
      </w:r>
      <w:bookmarkEnd w:id="105"/>
      <w:bookmarkEnd w:id="106"/>
    </w:p>
    <w:p w:rsidR="00675635" w:rsidRPr="001B2976" w:rsidRDefault="00675635" w:rsidP="001B2976"/>
    <w:p w:rsidR="00675635" w:rsidRPr="001B2976" w:rsidRDefault="00675635" w:rsidP="001B2976">
      <w:r w:rsidRPr="001B2976">
        <w:t xml:space="preserve">Much like the email notifications, the text message setup will allow users to schedule text messages to be sent that contain information about the current parking status.  Unlike emails this format will be much more restrictive in terms the information that can be displayed.  And unlike emails users will need to agree to the text message </w:t>
      </w:r>
      <w:r w:rsidR="005D7080" w:rsidRPr="001B2976">
        <w:t>policies, which</w:t>
      </w:r>
      <w:r w:rsidRPr="001B2976">
        <w:t xml:space="preserve"> include acceptance that the user will acknowledge that standard text message rates apply.</w:t>
      </w:r>
      <w:r w:rsidR="005D7080">
        <w:t xml:space="preserve">  Figure 15</w:t>
      </w:r>
      <w:r w:rsidR="00024C7D" w:rsidRPr="001B2976">
        <w:t xml:space="preserve"> shows a sample text message and demonstrates the limited information that can be displays through a text message.</w:t>
      </w:r>
    </w:p>
    <w:p w:rsidR="00F54969" w:rsidRPr="001B2976" w:rsidRDefault="00F54969" w:rsidP="001B2976"/>
    <w:p w:rsidR="00024C7D" w:rsidRPr="001B2976" w:rsidRDefault="00450F2A" w:rsidP="005D7080">
      <w:pPr>
        <w:jc w:val="center"/>
      </w:pPr>
      <w:r w:rsidRPr="001B2976">
        <w:pict>
          <v:shape id="_x0000_i1051" type="#_x0000_t75" style="width:207pt;height:315pt">
            <v:imagedata r:id="rId22" o:title="text"/>
          </v:shape>
        </w:pict>
      </w:r>
    </w:p>
    <w:p w:rsidR="00024C7D" w:rsidRPr="001B2976" w:rsidRDefault="00024C7D" w:rsidP="005D7080">
      <w:pPr>
        <w:jc w:val="center"/>
      </w:pPr>
      <w:bookmarkStart w:id="107" w:name="_Toc214186285"/>
      <w:r w:rsidRPr="001B2976">
        <w:t xml:space="preserve">Figure </w:t>
      </w:r>
      <w:fldSimple w:instr=" SEQ Figure \* ARABIC ">
        <w:r w:rsidR="00BF2184" w:rsidRPr="001B2976">
          <w:t>15</w:t>
        </w:r>
      </w:fldSimple>
      <w:r w:rsidRPr="001B2976">
        <w:t xml:space="preserve"> </w:t>
      </w:r>
      <w:r w:rsidR="005D7080">
        <w:t xml:space="preserve">- </w:t>
      </w:r>
      <w:r w:rsidRPr="001B2976">
        <w:t>Sample Text Message</w:t>
      </w:r>
      <w:bookmarkEnd w:id="107"/>
    </w:p>
    <w:p w:rsidR="00024C7D" w:rsidRPr="001B2976" w:rsidRDefault="00024C7D" w:rsidP="001B2976"/>
    <w:p w:rsidR="00024C7D" w:rsidRPr="001B2976" w:rsidRDefault="00024C7D" w:rsidP="001B2976"/>
    <w:p w:rsidR="00F54969" w:rsidRPr="001B2976" w:rsidRDefault="005D7080" w:rsidP="00312E8E">
      <w:pPr>
        <w:pStyle w:val="Header"/>
      </w:pPr>
      <w:bookmarkStart w:id="108" w:name="_Toc214186337"/>
      <w:bookmarkStart w:id="109" w:name="_Toc90316714"/>
      <w:r>
        <w:t xml:space="preserve">2.4.2.5.3 </w:t>
      </w:r>
      <w:r w:rsidR="00F54969" w:rsidRPr="001B2976">
        <w:t>Notifications</w:t>
      </w:r>
      <w:bookmarkEnd w:id="108"/>
      <w:bookmarkEnd w:id="109"/>
    </w:p>
    <w:p w:rsidR="00F54969" w:rsidRPr="001B2976" w:rsidRDefault="00F54969" w:rsidP="001B2976"/>
    <w:p w:rsidR="00F54969" w:rsidRPr="001B2976" w:rsidRDefault="00F54969" w:rsidP="001B2976">
      <w:r w:rsidRPr="001B2976">
        <w:t>This function will monitor user notification scheduling and when a notification needs to be sent this function will package the preferences into a request and forward this on to pull the information from the database and sent out to the user.</w:t>
      </w:r>
    </w:p>
    <w:p w:rsidR="008B0620" w:rsidRPr="001B2976" w:rsidRDefault="008B0620" w:rsidP="001B2976"/>
    <w:p w:rsidR="008B0620" w:rsidRPr="001B2976" w:rsidRDefault="005D7080" w:rsidP="00312E8E">
      <w:pPr>
        <w:pStyle w:val="Header"/>
      </w:pPr>
      <w:bookmarkStart w:id="110" w:name="_Toc214186338"/>
      <w:bookmarkStart w:id="111" w:name="_Toc90316715"/>
      <w:r>
        <w:t xml:space="preserve">2.4.2.6 </w:t>
      </w:r>
      <w:r w:rsidR="008B0620" w:rsidRPr="001B2976">
        <w:t>Report Generation</w:t>
      </w:r>
      <w:bookmarkEnd w:id="110"/>
      <w:bookmarkEnd w:id="111"/>
    </w:p>
    <w:p w:rsidR="008B0620" w:rsidRPr="001B2976" w:rsidRDefault="008B0620" w:rsidP="001B2976"/>
    <w:p w:rsidR="008B0620" w:rsidRPr="001B2976" w:rsidRDefault="008B0620" w:rsidP="001B2976">
      <w:r w:rsidRPr="001B2976">
        <w:t xml:space="preserve">As stated before being able to track and record the usage of parking spaces allows for analysis and optimization for future </w:t>
      </w:r>
      <w:r w:rsidR="005D7080" w:rsidRPr="001B2976">
        <w:t>decision-making</w:t>
      </w:r>
      <w:r w:rsidRPr="001B2976">
        <w:t xml:space="preserve"> that will affect parking or will be affected by parking.  In order to provide this data to the customer this function will allow several database queues to be performed in order to obtain only the data that is desired.  This function will use the use queues and generate the data to a format that can be saved to external devices or can be printed directly.  Reports will also be available for email directly from the server or through logging in to the PARKme system from an external location.</w:t>
      </w:r>
    </w:p>
    <w:p w:rsidR="00656AEC" w:rsidRPr="001B2976" w:rsidRDefault="00656AEC" w:rsidP="001B2976"/>
    <w:p w:rsidR="00656AEC" w:rsidRPr="001B2976" w:rsidRDefault="005D7080" w:rsidP="00312E8E">
      <w:pPr>
        <w:pStyle w:val="Header"/>
      </w:pPr>
      <w:bookmarkStart w:id="112" w:name="_Toc214186339"/>
      <w:bookmarkStart w:id="113" w:name="_Toc90316716"/>
      <w:r>
        <w:t xml:space="preserve">2.5 </w:t>
      </w:r>
      <w:r w:rsidR="00656AEC" w:rsidRPr="001B2976">
        <w:t>Software Interface Design Requirements</w:t>
      </w:r>
      <w:bookmarkEnd w:id="112"/>
      <w:bookmarkEnd w:id="113"/>
    </w:p>
    <w:p w:rsidR="00656AEC" w:rsidRPr="001B2976" w:rsidRDefault="00656AEC" w:rsidP="001B2976"/>
    <w:p w:rsidR="00656AEC" w:rsidRPr="001B2976" w:rsidRDefault="00ED5042" w:rsidP="001B2976">
      <w:r w:rsidRPr="001B2976">
        <w:t xml:space="preserve">This section describes the software interface requirements for the design of the PARKme system.  As the software has two modes that can be used this section will be divided into each part respectively.  Figure 16 shows the interfaces associated with the software while running in kiosk mode.  Figure 17 shows the interfaces </w:t>
      </w:r>
      <w:r w:rsidR="008802AD" w:rsidRPr="001B2976">
        <w:t>associated</w:t>
      </w:r>
      <w:r w:rsidRPr="001B2976">
        <w:t xml:space="preserve"> with the software while running in Server mode.  </w:t>
      </w:r>
      <w:r w:rsidR="008802AD" w:rsidRPr="001B2976">
        <w:t>These two modes communicate with each other through hardware interfaces but the data that is sent over the hardware interface gets packaged at the software level.  This packaging happens in the Transmit Receive function.</w:t>
      </w:r>
    </w:p>
    <w:p w:rsidR="00ED5042" w:rsidRPr="001B2976" w:rsidRDefault="00ED5042" w:rsidP="001B2976"/>
    <w:p w:rsidR="00ED5042" w:rsidRPr="001B2976" w:rsidRDefault="00ED5042" w:rsidP="001B2976">
      <w:r w:rsidRPr="001B2976">
        <w:pict>
          <v:shape id="_x0000_i1052" type="#_x0000_t75" style="width:6in;height:321pt">
            <v:imagedata r:id="rId23" o:title="kmodesoft"/>
          </v:shape>
        </w:pict>
      </w:r>
    </w:p>
    <w:p w:rsidR="00ED5042" w:rsidRPr="001B2976" w:rsidRDefault="00ED5042" w:rsidP="005D7080">
      <w:pPr>
        <w:jc w:val="center"/>
      </w:pPr>
      <w:bookmarkStart w:id="114" w:name="_Toc214186286"/>
      <w:r w:rsidRPr="001B2976">
        <w:t xml:space="preserve">Figure </w:t>
      </w:r>
      <w:fldSimple w:instr=" SEQ Figure \* ARABIC ">
        <w:r w:rsidR="00BF2184" w:rsidRPr="001B2976">
          <w:t>16</w:t>
        </w:r>
      </w:fldSimple>
      <w:r w:rsidRPr="001B2976">
        <w:t xml:space="preserve"> </w:t>
      </w:r>
      <w:r w:rsidR="005D7080">
        <w:t xml:space="preserve">- </w:t>
      </w:r>
      <w:r w:rsidRPr="001B2976">
        <w:t>Kiosk Mode Software Interfaces</w:t>
      </w:r>
      <w:bookmarkEnd w:id="114"/>
    </w:p>
    <w:p w:rsidR="00C616B9" w:rsidRPr="001B2976" w:rsidRDefault="00C616B9" w:rsidP="001B2976"/>
    <w:p w:rsidR="00C616B9" w:rsidRPr="001B2976" w:rsidRDefault="00C616B9" w:rsidP="001B2976"/>
    <w:p w:rsidR="00C616B9" w:rsidRPr="001B2976" w:rsidRDefault="00C616B9" w:rsidP="001B2976"/>
    <w:p w:rsidR="00BF2184" w:rsidRPr="001B2976" w:rsidRDefault="00C616B9" w:rsidP="001B2976">
      <w:r w:rsidRPr="001B2976">
        <w:pict>
          <v:shape id="_x0000_i1053" type="#_x0000_t75" style="width:477pt;height:328pt">
            <v:imagedata r:id="rId24" o:title="servsfint"/>
          </v:shape>
        </w:pict>
      </w:r>
    </w:p>
    <w:p w:rsidR="00C616B9" w:rsidRPr="001B2976" w:rsidRDefault="00BF2184" w:rsidP="005D7080">
      <w:pPr>
        <w:jc w:val="center"/>
      </w:pPr>
      <w:bookmarkStart w:id="115" w:name="_Toc214186287"/>
      <w:r w:rsidRPr="001B2976">
        <w:t xml:space="preserve">Figure </w:t>
      </w:r>
      <w:fldSimple w:instr=" SEQ Figure \* ARABIC ">
        <w:r w:rsidRPr="001B2976">
          <w:t>17</w:t>
        </w:r>
      </w:fldSimple>
      <w:r w:rsidRPr="001B2976">
        <w:t xml:space="preserve"> </w:t>
      </w:r>
      <w:r w:rsidR="005D7080">
        <w:t xml:space="preserve">- </w:t>
      </w:r>
      <w:r w:rsidRPr="001B2976">
        <w:t>Server Mode Software Interfaces</w:t>
      </w:r>
      <w:bookmarkEnd w:id="115"/>
    </w:p>
    <w:p w:rsidR="00D16ED2" w:rsidRPr="001B2976" w:rsidRDefault="00D16ED2" w:rsidP="001B2976"/>
    <w:p w:rsidR="00D16ED2" w:rsidRPr="001B2976" w:rsidRDefault="00D16ED2" w:rsidP="001B2976"/>
    <w:p w:rsidR="00D16ED2" w:rsidRPr="001B2976" w:rsidRDefault="005D7080" w:rsidP="00312E8E">
      <w:pPr>
        <w:pStyle w:val="Header"/>
      </w:pPr>
      <w:bookmarkStart w:id="116" w:name="_Toc214186340"/>
      <w:bookmarkStart w:id="117" w:name="_Toc90316717"/>
      <w:r>
        <w:t xml:space="preserve">2.5.1 </w:t>
      </w:r>
      <w:r w:rsidR="00D16ED2" w:rsidRPr="001B2976">
        <w:t>Kiosk Mode Software Interfaces</w:t>
      </w:r>
      <w:bookmarkEnd w:id="116"/>
      <w:bookmarkEnd w:id="117"/>
    </w:p>
    <w:p w:rsidR="00D16ED2" w:rsidRPr="001B2976" w:rsidRDefault="00D16ED2" w:rsidP="001B2976"/>
    <w:p w:rsidR="00D16ED2" w:rsidRPr="001B2976" w:rsidRDefault="005D7080" w:rsidP="00312E8E">
      <w:pPr>
        <w:pStyle w:val="Header"/>
      </w:pPr>
      <w:bookmarkStart w:id="118" w:name="_Toc214186341"/>
      <w:bookmarkStart w:id="119" w:name="_Toc90316718"/>
      <w:r>
        <w:t xml:space="preserve">2.5.1.1 </w:t>
      </w:r>
      <w:r w:rsidR="00D16ED2" w:rsidRPr="001B2976">
        <w:t>GUI</w:t>
      </w:r>
      <w:bookmarkEnd w:id="118"/>
      <w:bookmarkEnd w:id="119"/>
    </w:p>
    <w:p w:rsidR="00D16ED2" w:rsidRPr="001B2976" w:rsidRDefault="00D16ED2" w:rsidP="001B2976"/>
    <w:p w:rsidR="00D16ED2" w:rsidRPr="001B2976" w:rsidRDefault="00A13C73" w:rsidP="001B2976">
      <w:r w:rsidRPr="001B2976">
        <w:t xml:space="preserve">In the following table the direction </w:t>
      </w:r>
      <w:r w:rsidR="00D16ED2" w:rsidRPr="001B2976">
        <w:t>column can take two forms: to or from.  Column 1 describes the direction of the interface, from describes an interface that is coming</w:t>
      </w:r>
      <w:r w:rsidR="005D7080">
        <w:t xml:space="preserve"> from another function where to</w:t>
      </w:r>
      <w:r w:rsidR="00D16ED2" w:rsidRPr="001B2976">
        <w:t xml:space="preserve"> describes an interface that goes to another function.  The second column lists the connecting function and the third column contains a description of the interface. </w:t>
      </w:r>
    </w:p>
    <w:p w:rsidR="00D16ED2" w:rsidRPr="001B2976" w:rsidRDefault="00D16ED2" w:rsidP="001B2976"/>
    <w:p w:rsidR="00D16ED2" w:rsidRPr="001B2976" w:rsidRDefault="00D16ED2" w:rsidP="001B2976"/>
    <w:tbl>
      <w:tblPr>
        <w:tblStyle w:val="TableGrid"/>
        <w:tblW w:w="0" w:type="auto"/>
        <w:tblLook w:val="01E0"/>
      </w:tblPr>
      <w:tblGrid>
        <w:gridCol w:w="1728"/>
        <w:gridCol w:w="3240"/>
        <w:gridCol w:w="3888"/>
      </w:tblGrid>
      <w:tr w:rsidR="00D16ED2" w:rsidRPr="001B2976">
        <w:tc>
          <w:tcPr>
            <w:tcW w:w="1728" w:type="dxa"/>
            <w:shd w:val="clear" w:color="auto" w:fill="C0C0C0"/>
          </w:tcPr>
          <w:p w:rsidR="00D16ED2" w:rsidRPr="001B2976" w:rsidRDefault="00D16ED2" w:rsidP="001B2976">
            <w:r w:rsidRPr="001B2976">
              <w:t>Direction</w:t>
            </w:r>
          </w:p>
        </w:tc>
        <w:tc>
          <w:tcPr>
            <w:tcW w:w="3240" w:type="dxa"/>
            <w:shd w:val="clear" w:color="auto" w:fill="C0C0C0"/>
          </w:tcPr>
          <w:p w:rsidR="00D16ED2" w:rsidRPr="001B2976" w:rsidRDefault="00D16ED2" w:rsidP="001B2976">
            <w:r w:rsidRPr="001B2976">
              <w:t>Connecting Component</w:t>
            </w:r>
          </w:p>
        </w:tc>
        <w:tc>
          <w:tcPr>
            <w:tcW w:w="3888" w:type="dxa"/>
            <w:shd w:val="clear" w:color="auto" w:fill="C0C0C0"/>
          </w:tcPr>
          <w:p w:rsidR="00D16ED2" w:rsidRPr="001B2976" w:rsidRDefault="00D16ED2" w:rsidP="001B2976">
            <w:r w:rsidRPr="001B2976">
              <w:t>Description</w:t>
            </w:r>
          </w:p>
        </w:tc>
      </w:tr>
      <w:tr w:rsidR="00D16ED2" w:rsidRPr="001B2976">
        <w:tc>
          <w:tcPr>
            <w:tcW w:w="1728" w:type="dxa"/>
          </w:tcPr>
          <w:p w:rsidR="00D16ED2" w:rsidRPr="001B2976" w:rsidRDefault="00D16ED2" w:rsidP="001B2976">
            <w:r w:rsidRPr="001B2976">
              <w:t>From</w:t>
            </w:r>
          </w:p>
        </w:tc>
        <w:tc>
          <w:tcPr>
            <w:tcW w:w="3240" w:type="dxa"/>
          </w:tcPr>
          <w:p w:rsidR="00D16ED2" w:rsidRPr="001B2976" w:rsidRDefault="0073129A" w:rsidP="001B2976">
            <w:r w:rsidRPr="001B2976">
              <w:t>User Input</w:t>
            </w:r>
          </w:p>
        </w:tc>
        <w:tc>
          <w:tcPr>
            <w:tcW w:w="3888" w:type="dxa"/>
          </w:tcPr>
          <w:p w:rsidR="0073129A" w:rsidRPr="001B2976" w:rsidRDefault="0073129A" w:rsidP="001B2976">
            <w:r w:rsidRPr="001B2976">
              <w:t>The GUI will receive input from users through standard keyboard and mouse.  An alternative to this is through the use of a touch screen.</w:t>
            </w:r>
          </w:p>
          <w:p w:rsidR="0073129A" w:rsidRPr="001B2976" w:rsidRDefault="0073129A" w:rsidP="001B2976"/>
          <w:p w:rsidR="00D16ED2" w:rsidRPr="001B2976" w:rsidRDefault="00D16ED2" w:rsidP="001B2976"/>
        </w:tc>
      </w:tr>
      <w:tr w:rsidR="00D16ED2" w:rsidRPr="001B2976">
        <w:tc>
          <w:tcPr>
            <w:tcW w:w="1728" w:type="dxa"/>
          </w:tcPr>
          <w:p w:rsidR="00D16ED2" w:rsidRPr="001B2976" w:rsidRDefault="00D16ED2" w:rsidP="001B2976">
            <w:r w:rsidRPr="001B2976">
              <w:t>To</w:t>
            </w:r>
          </w:p>
        </w:tc>
        <w:tc>
          <w:tcPr>
            <w:tcW w:w="3240" w:type="dxa"/>
          </w:tcPr>
          <w:p w:rsidR="00D16ED2" w:rsidRPr="001B2976" w:rsidRDefault="0073129A" w:rsidP="001B2976">
            <w:r w:rsidRPr="001B2976">
              <w:t>Transmit/Receive</w:t>
            </w:r>
          </w:p>
        </w:tc>
        <w:tc>
          <w:tcPr>
            <w:tcW w:w="3888" w:type="dxa"/>
          </w:tcPr>
          <w:p w:rsidR="00D16ED2" w:rsidRPr="001B2976" w:rsidRDefault="0073129A" w:rsidP="001B2976">
            <w:r w:rsidRPr="001B2976">
              <w:t xml:space="preserve">The GUI will take the user input and forward it to the transmit receive function to send it on to the server. </w:t>
            </w:r>
            <w:r w:rsidR="00D16ED2" w:rsidRPr="001B2976">
              <w:t xml:space="preserve"> </w:t>
            </w:r>
          </w:p>
        </w:tc>
      </w:tr>
      <w:tr w:rsidR="0073129A" w:rsidRPr="001B2976">
        <w:tc>
          <w:tcPr>
            <w:tcW w:w="1728" w:type="dxa"/>
          </w:tcPr>
          <w:p w:rsidR="0073129A" w:rsidRPr="001B2976" w:rsidRDefault="0073129A" w:rsidP="001B2976">
            <w:r w:rsidRPr="001B2976">
              <w:t>From</w:t>
            </w:r>
          </w:p>
        </w:tc>
        <w:tc>
          <w:tcPr>
            <w:tcW w:w="3240" w:type="dxa"/>
          </w:tcPr>
          <w:p w:rsidR="0073129A" w:rsidRPr="001B2976" w:rsidRDefault="0073129A" w:rsidP="001B2976">
            <w:r w:rsidRPr="001B2976">
              <w:t>Transmit/Receive</w:t>
            </w:r>
          </w:p>
        </w:tc>
        <w:tc>
          <w:tcPr>
            <w:tcW w:w="3888" w:type="dxa"/>
          </w:tcPr>
          <w:p w:rsidR="0073129A" w:rsidRPr="001B2976" w:rsidRDefault="0073129A" w:rsidP="001B2976">
            <w:r w:rsidRPr="001B2976">
              <w:t>The GUI will receive updates and data from the transmit receive function in the form of display updates for the user to view.</w:t>
            </w:r>
          </w:p>
        </w:tc>
      </w:tr>
    </w:tbl>
    <w:p w:rsidR="00D16ED2" w:rsidRPr="001B2976" w:rsidRDefault="00D16ED2" w:rsidP="001B2976"/>
    <w:p w:rsidR="00A663B8" w:rsidRPr="001B2976" w:rsidRDefault="00A663B8" w:rsidP="001B2976"/>
    <w:p w:rsidR="00A663B8" w:rsidRPr="001B2976" w:rsidRDefault="005D7080" w:rsidP="00312E8E">
      <w:pPr>
        <w:pStyle w:val="Header"/>
      </w:pPr>
      <w:bookmarkStart w:id="120" w:name="_Toc214186342"/>
      <w:bookmarkStart w:id="121" w:name="_Toc90316719"/>
      <w:r>
        <w:t xml:space="preserve">2.5.1.2 </w:t>
      </w:r>
      <w:r w:rsidR="00A663B8" w:rsidRPr="001B2976">
        <w:t>Transmit Receive</w:t>
      </w:r>
      <w:bookmarkEnd w:id="120"/>
      <w:bookmarkEnd w:id="121"/>
    </w:p>
    <w:p w:rsidR="00A663B8" w:rsidRPr="001B2976" w:rsidRDefault="00A663B8" w:rsidP="001B2976"/>
    <w:p w:rsidR="00A663B8" w:rsidRPr="001B2976" w:rsidRDefault="00A13C73" w:rsidP="001B2976">
      <w:r w:rsidRPr="001B2976">
        <w:t xml:space="preserve">In the following table the direction </w:t>
      </w:r>
      <w:r w:rsidR="00A663B8" w:rsidRPr="001B2976">
        <w:t xml:space="preserve">column can take two forms: to or from.  Column 1 describes the direction of the interface, from describes an interface that is coming from another function where </w:t>
      </w:r>
      <w:r w:rsidR="005D7080">
        <w:t>to</w:t>
      </w:r>
      <w:r w:rsidR="00A663B8" w:rsidRPr="001B2976">
        <w:t xml:space="preserve"> describes an interface that goes to another function.  The second column lists the connecting function and the third column contains a description of the interface. </w:t>
      </w:r>
    </w:p>
    <w:p w:rsidR="00A663B8" w:rsidRPr="001B2976" w:rsidRDefault="00A663B8" w:rsidP="001B2976"/>
    <w:p w:rsidR="00A663B8" w:rsidRPr="001B2976" w:rsidRDefault="00A663B8" w:rsidP="001B2976"/>
    <w:tbl>
      <w:tblPr>
        <w:tblStyle w:val="TableGrid"/>
        <w:tblW w:w="0" w:type="auto"/>
        <w:tblLook w:val="01E0"/>
      </w:tblPr>
      <w:tblGrid>
        <w:gridCol w:w="1728"/>
        <w:gridCol w:w="3240"/>
        <w:gridCol w:w="3888"/>
      </w:tblGrid>
      <w:tr w:rsidR="00A663B8" w:rsidRPr="001B2976">
        <w:tc>
          <w:tcPr>
            <w:tcW w:w="1728" w:type="dxa"/>
            <w:shd w:val="clear" w:color="auto" w:fill="C0C0C0"/>
          </w:tcPr>
          <w:p w:rsidR="00A663B8" w:rsidRPr="001B2976" w:rsidRDefault="00A663B8" w:rsidP="001B2976">
            <w:r w:rsidRPr="001B2976">
              <w:t>Direction</w:t>
            </w:r>
          </w:p>
        </w:tc>
        <w:tc>
          <w:tcPr>
            <w:tcW w:w="3240" w:type="dxa"/>
            <w:shd w:val="clear" w:color="auto" w:fill="C0C0C0"/>
          </w:tcPr>
          <w:p w:rsidR="00A663B8" w:rsidRPr="001B2976" w:rsidRDefault="00A663B8" w:rsidP="001B2976">
            <w:r w:rsidRPr="001B2976">
              <w:t>Connecting Component</w:t>
            </w:r>
          </w:p>
        </w:tc>
        <w:tc>
          <w:tcPr>
            <w:tcW w:w="3888" w:type="dxa"/>
            <w:shd w:val="clear" w:color="auto" w:fill="C0C0C0"/>
          </w:tcPr>
          <w:p w:rsidR="00A663B8" w:rsidRPr="001B2976" w:rsidRDefault="00A663B8" w:rsidP="001B2976">
            <w:r w:rsidRPr="001B2976">
              <w:t>Description</w:t>
            </w:r>
          </w:p>
        </w:tc>
      </w:tr>
      <w:tr w:rsidR="00A663B8" w:rsidRPr="001B2976">
        <w:tc>
          <w:tcPr>
            <w:tcW w:w="1728" w:type="dxa"/>
          </w:tcPr>
          <w:p w:rsidR="00A663B8" w:rsidRPr="001B2976" w:rsidRDefault="00A663B8" w:rsidP="001B2976">
            <w:r w:rsidRPr="001B2976">
              <w:t>From</w:t>
            </w:r>
            <w:r w:rsidR="00D462FA" w:rsidRPr="001B2976">
              <w:t>/To</w:t>
            </w:r>
          </w:p>
        </w:tc>
        <w:tc>
          <w:tcPr>
            <w:tcW w:w="3240" w:type="dxa"/>
          </w:tcPr>
          <w:p w:rsidR="00A663B8" w:rsidRPr="001B2976" w:rsidRDefault="00D462FA" w:rsidP="001B2976">
            <w:r w:rsidRPr="001B2976">
              <w:t>Transmit Receive (Server)</w:t>
            </w:r>
          </w:p>
        </w:tc>
        <w:tc>
          <w:tcPr>
            <w:tcW w:w="3888" w:type="dxa"/>
          </w:tcPr>
          <w:p w:rsidR="00A663B8" w:rsidRPr="001B2976" w:rsidRDefault="00D462FA" w:rsidP="001B2976">
            <w:r w:rsidRPr="001B2976">
              <w:t>Transmit Receive function will send and accept data from the Transmit Receive function of the server (Two way communication).  The sending and receiving is done through hardware but the packaging of the data is done through the software.  All data will be transmitted wirelessly using the Transmission Control Protocol/Internet Protocol (TCP/IP) protocols.</w:t>
            </w:r>
          </w:p>
        </w:tc>
      </w:tr>
      <w:tr w:rsidR="00A663B8" w:rsidRPr="001B2976">
        <w:tc>
          <w:tcPr>
            <w:tcW w:w="1728" w:type="dxa"/>
          </w:tcPr>
          <w:p w:rsidR="00A663B8" w:rsidRPr="001B2976" w:rsidRDefault="00A663B8" w:rsidP="001B2976">
            <w:r w:rsidRPr="001B2976">
              <w:t>To</w:t>
            </w:r>
          </w:p>
        </w:tc>
        <w:tc>
          <w:tcPr>
            <w:tcW w:w="3240" w:type="dxa"/>
          </w:tcPr>
          <w:p w:rsidR="00A663B8" w:rsidRPr="001B2976" w:rsidRDefault="00A663B8" w:rsidP="001B2976">
            <w:r w:rsidRPr="001B2976">
              <w:t>GUI</w:t>
            </w:r>
          </w:p>
        </w:tc>
        <w:tc>
          <w:tcPr>
            <w:tcW w:w="3888" w:type="dxa"/>
          </w:tcPr>
          <w:p w:rsidR="00A663B8" w:rsidRPr="001B2976" w:rsidRDefault="00A663B8" w:rsidP="001B2976">
            <w:r w:rsidRPr="001B2976">
              <w:t>Transmit Receive will updates and data as it receives them from the server in the form of display updates for the user to view.</w:t>
            </w:r>
          </w:p>
        </w:tc>
      </w:tr>
      <w:tr w:rsidR="00A663B8" w:rsidRPr="001B2976">
        <w:tc>
          <w:tcPr>
            <w:tcW w:w="1728" w:type="dxa"/>
          </w:tcPr>
          <w:p w:rsidR="00A663B8" w:rsidRPr="001B2976" w:rsidRDefault="00A663B8" w:rsidP="001B2976">
            <w:r w:rsidRPr="001B2976">
              <w:t>From</w:t>
            </w:r>
          </w:p>
        </w:tc>
        <w:tc>
          <w:tcPr>
            <w:tcW w:w="3240" w:type="dxa"/>
          </w:tcPr>
          <w:p w:rsidR="00A663B8" w:rsidRPr="001B2976" w:rsidRDefault="00A663B8" w:rsidP="001B2976">
            <w:r w:rsidRPr="001B2976">
              <w:t>GUI</w:t>
            </w:r>
          </w:p>
        </w:tc>
        <w:tc>
          <w:tcPr>
            <w:tcW w:w="3888" w:type="dxa"/>
          </w:tcPr>
          <w:p w:rsidR="00A663B8" w:rsidRPr="001B2976" w:rsidRDefault="00D462FA" w:rsidP="001B2976">
            <w:r w:rsidRPr="001B2976">
              <w:t>Transmit Receive will accept user input data from the GUI</w:t>
            </w:r>
          </w:p>
          <w:p w:rsidR="00A663B8" w:rsidRPr="001B2976" w:rsidRDefault="00A663B8" w:rsidP="001B2976">
            <w:r w:rsidRPr="001B2976">
              <w:t>and forward it to the transmit receive function</w:t>
            </w:r>
            <w:r w:rsidR="00D462FA" w:rsidRPr="001B2976">
              <w:t xml:space="preserve"> of the server</w:t>
            </w:r>
            <w:r w:rsidRPr="001B2976">
              <w:t xml:space="preserve">.   </w:t>
            </w:r>
          </w:p>
        </w:tc>
      </w:tr>
    </w:tbl>
    <w:p w:rsidR="00D462FA" w:rsidRPr="001B2976" w:rsidRDefault="00D462FA" w:rsidP="001B2976"/>
    <w:p w:rsidR="00D52EEB" w:rsidRPr="001B2976" w:rsidRDefault="00D52EEB" w:rsidP="001B2976"/>
    <w:p w:rsidR="005D7080" w:rsidRDefault="005D7080" w:rsidP="001B2976">
      <w:bookmarkStart w:id="122" w:name="_Toc214186343"/>
    </w:p>
    <w:p w:rsidR="005D7080" w:rsidRDefault="005D7080" w:rsidP="001B2976"/>
    <w:p w:rsidR="005D7080" w:rsidRDefault="005D7080" w:rsidP="001B2976"/>
    <w:p w:rsidR="005D7080" w:rsidRDefault="005D7080" w:rsidP="001B2976"/>
    <w:p w:rsidR="00D52EEB" w:rsidRPr="001B2976" w:rsidRDefault="005D7080" w:rsidP="00312E8E">
      <w:pPr>
        <w:pStyle w:val="Header"/>
      </w:pPr>
      <w:bookmarkStart w:id="123" w:name="_Toc90316720"/>
      <w:r>
        <w:t xml:space="preserve">2.5.2 </w:t>
      </w:r>
      <w:r w:rsidR="00D52EEB" w:rsidRPr="001B2976">
        <w:t>Server Mode</w:t>
      </w:r>
      <w:r w:rsidR="00F43596" w:rsidRPr="001B2976">
        <w:t xml:space="preserve"> Software Interfaces</w:t>
      </w:r>
      <w:bookmarkEnd w:id="122"/>
      <w:bookmarkEnd w:id="123"/>
    </w:p>
    <w:p w:rsidR="00D52EEB" w:rsidRPr="001B2976" w:rsidRDefault="00D52EEB" w:rsidP="001B2976"/>
    <w:p w:rsidR="00D52EEB" w:rsidRPr="001B2976" w:rsidRDefault="005D7080" w:rsidP="00312E8E">
      <w:pPr>
        <w:pStyle w:val="Header"/>
      </w:pPr>
      <w:bookmarkStart w:id="124" w:name="_Toc214186344"/>
      <w:bookmarkStart w:id="125" w:name="_Toc90316721"/>
      <w:r>
        <w:t xml:space="preserve">2.5.2.1 </w:t>
      </w:r>
      <w:r w:rsidR="00D52EEB" w:rsidRPr="001B2976">
        <w:t>Report Generation</w:t>
      </w:r>
      <w:bookmarkEnd w:id="124"/>
      <w:bookmarkEnd w:id="125"/>
    </w:p>
    <w:p w:rsidR="00D52EEB" w:rsidRPr="001B2976" w:rsidRDefault="00D52EEB" w:rsidP="001B2976"/>
    <w:p w:rsidR="00D52EEB" w:rsidRPr="001B2976" w:rsidRDefault="00A13C73" w:rsidP="001B2976">
      <w:r w:rsidRPr="001B2976">
        <w:t xml:space="preserve">In the following table the direction </w:t>
      </w:r>
      <w:r w:rsidR="00D52EEB" w:rsidRPr="001B2976">
        <w:t>column can take two forms: to or from.  Column 1 describes the direction of the interface, from describes an interface that is coming</w:t>
      </w:r>
      <w:r w:rsidR="005D7080">
        <w:t xml:space="preserve"> from another function where to </w:t>
      </w:r>
      <w:r w:rsidR="00D52EEB" w:rsidRPr="001B2976">
        <w:t xml:space="preserve">describes an interface that goes to another function.  The second column lists the connecting function and the third column contains a description of the interface. </w:t>
      </w:r>
    </w:p>
    <w:p w:rsidR="00D52EEB" w:rsidRPr="001B2976" w:rsidRDefault="00D52EEB" w:rsidP="001B2976"/>
    <w:p w:rsidR="00D52EEB" w:rsidRPr="001B2976" w:rsidRDefault="00D52EEB" w:rsidP="001B2976"/>
    <w:tbl>
      <w:tblPr>
        <w:tblStyle w:val="TableGrid"/>
        <w:tblW w:w="0" w:type="auto"/>
        <w:tblLook w:val="01E0"/>
      </w:tblPr>
      <w:tblGrid>
        <w:gridCol w:w="1728"/>
        <w:gridCol w:w="3240"/>
        <w:gridCol w:w="3888"/>
      </w:tblGrid>
      <w:tr w:rsidR="00D52EEB" w:rsidRPr="001B2976">
        <w:tc>
          <w:tcPr>
            <w:tcW w:w="1728" w:type="dxa"/>
            <w:shd w:val="clear" w:color="auto" w:fill="C0C0C0"/>
          </w:tcPr>
          <w:p w:rsidR="00D52EEB" w:rsidRPr="001B2976" w:rsidRDefault="00D52EEB" w:rsidP="001B2976">
            <w:r w:rsidRPr="001B2976">
              <w:t>Direction</w:t>
            </w:r>
          </w:p>
        </w:tc>
        <w:tc>
          <w:tcPr>
            <w:tcW w:w="3240" w:type="dxa"/>
            <w:shd w:val="clear" w:color="auto" w:fill="C0C0C0"/>
          </w:tcPr>
          <w:p w:rsidR="00D52EEB" w:rsidRPr="001B2976" w:rsidRDefault="00D52EEB" w:rsidP="001B2976">
            <w:r w:rsidRPr="001B2976">
              <w:t>Connecting Component</w:t>
            </w:r>
          </w:p>
        </w:tc>
        <w:tc>
          <w:tcPr>
            <w:tcW w:w="3888" w:type="dxa"/>
            <w:shd w:val="clear" w:color="auto" w:fill="C0C0C0"/>
          </w:tcPr>
          <w:p w:rsidR="00D52EEB" w:rsidRPr="001B2976" w:rsidRDefault="00D52EEB" w:rsidP="001B2976">
            <w:r w:rsidRPr="001B2976">
              <w:t>Description</w:t>
            </w:r>
          </w:p>
        </w:tc>
      </w:tr>
      <w:tr w:rsidR="00D52EEB" w:rsidRPr="001B2976">
        <w:tc>
          <w:tcPr>
            <w:tcW w:w="1728" w:type="dxa"/>
          </w:tcPr>
          <w:p w:rsidR="00D52EEB" w:rsidRPr="001B2976" w:rsidRDefault="00D52EEB" w:rsidP="001B2976">
            <w:r w:rsidRPr="001B2976">
              <w:t>From</w:t>
            </w:r>
          </w:p>
        </w:tc>
        <w:tc>
          <w:tcPr>
            <w:tcW w:w="3240" w:type="dxa"/>
          </w:tcPr>
          <w:p w:rsidR="00D52EEB" w:rsidRPr="001B2976" w:rsidRDefault="00D52EEB" w:rsidP="001B2976">
            <w:r w:rsidRPr="001B2976">
              <w:t>Operator (User)</w:t>
            </w:r>
          </w:p>
        </w:tc>
        <w:tc>
          <w:tcPr>
            <w:tcW w:w="3888" w:type="dxa"/>
          </w:tcPr>
          <w:p w:rsidR="00D52EEB" w:rsidRPr="001B2976" w:rsidRDefault="00D52EEB" w:rsidP="001B2976">
            <w:r w:rsidRPr="001B2976">
              <w:t>External interface that will provide the operator a means to access the system data.  This will be done through standard qwerty keyboard and mouse.</w:t>
            </w:r>
          </w:p>
        </w:tc>
      </w:tr>
      <w:tr w:rsidR="00D52EEB" w:rsidRPr="001B2976">
        <w:tc>
          <w:tcPr>
            <w:tcW w:w="1728" w:type="dxa"/>
          </w:tcPr>
          <w:p w:rsidR="00D52EEB" w:rsidRPr="001B2976" w:rsidRDefault="00D52EEB" w:rsidP="001B2976">
            <w:r w:rsidRPr="001B2976">
              <w:t>To</w:t>
            </w:r>
          </w:p>
        </w:tc>
        <w:tc>
          <w:tcPr>
            <w:tcW w:w="3240" w:type="dxa"/>
          </w:tcPr>
          <w:p w:rsidR="00D52EEB" w:rsidRPr="001B2976" w:rsidRDefault="00D52EEB" w:rsidP="001B2976">
            <w:r w:rsidRPr="001B2976">
              <w:t>Operator (User)</w:t>
            </w:r>
          </w:p>
        </w:tc>
        <w:tc>
          <w:tcPr>
            <w:tcW w:w="3888" w:type="dxa"/>
          </w:tcPr>
          <w:p w:rsidR="00D52EEB" w:rsidRPr="001B2976" w:rsidRDefault="00D52EEB" w:rsidP="001B2976">
            <w:r w:rsidRPr="001B2976">
              <w:t>Reports displayed to the user.  These will interface directly with printers and memory for storage.</w:t>
            </w:r>
          </w:p>
        </w:tc>
      </w:tr>
    </w:tbl>
    <w:p w:rsidR="00D52EEB" w:rsidRPr="001B2976" w:rsidRDefault="00D52EEB" w:rsidP="001B2976"/>
    <w:p w:rsidR="00D52EEB" w:rsidRPr="001B2976" w:rsidRDefault="00D52EEB" w:rsidP="001B2976"/>
    <w:p w:rsidR="00D52EEB" w:rsidRPr="001B2976" w:rsidRDefault="005D7080" w:rsidP="00312E8E">
      <w:pPr>
        <w:pStyle w:val="Header"/>
      </w:pPr>
      <w:bookmarkStart w:id="126" w:name="_Toc214186345"/>
      <w:bookmarkStart w:id="127" w:name="_Toc90316722"/>
      <w:r>
        <w:t xml:space="preserve">2.5.2.2 </w:t>
      </w:r>
      <w:r w:rsidR="00D52EEB" w:rsidRPr="001B2976">
        <w:t>System Set-Up</w:t>
      </w:r>
      <w:bookmarkEnd w:id="126"/>
      <w:bookmarkEnd w:id="127"/>
    </w:p>
    <w:p w:rsidR="00D52EEB" w:rsidRPr="001B2976" w:rsidRDefault="00D52EEB" w:rsidP="001B2976"/>
    <w:p w:rsidR="00D52EEB" w:rsidRPr="001B2976" w:rsidRDefault="00A13C73" w:rsidP="001B2976">
      <w:r w:rsidRPr="001B2976">
        <w:t xml:space="preserve">In the following table the direction </w:t>
      </w:r>
      <w:r w:rsidR="00D52EEB" w:rsidRPr="001B2976">
        <w:t>column can take two forms: to or from.  Column 1 describes the direction of the interface, from describes an interface that is comin</w:t>
      </w:r>
      <w:r w:rsidR="005D7080">
        <w:t>g from another function where to</w:t>
      </w:r>
      <w:r w:rsidR="00D52EEB" w:rsidRPr="001B2976">
        <w:t xml:space="preserve"> describes an interface that goes to another function.  The second column lists the connecting function and the third column contains a description of the interface. </w:t>
      </w:r>
    </w:p>
    <w:p w:rsidR="00D52EEB" w:rsidRPr="001B2976" w:rsidRDefault="00D52EEB" w:rsidP="001B2976"/>
    <w:p w:rsidR="00D52EEB" w:rsidRPr="001B2976" w:rsidRDefault="00D52EEB" w:rsidP="001B2976"/>
    <w:tbl>
      <w:tblPr>
        <w:tblStyle w:val="TableGrid"/>
        <w:tblW w:w="0" w:type="auto"/>
        <w:tblLook w:val="01E0"/>
      </w:tblPr>
      <w:tblGrid>
        <w:gridCol w:w="1728"/>
        <w:gridCol w:w="3240"/>
        <w:gridCol w:w="3888"/>
      </w:tblGrid>
      <w:tr w:rsidR="00D52EEB" w:rsidRPr="001B2976">
        <w:tc>
          <w:tcPr>
            <w:tcW w:w="1728" w:type="dxa"/>
            <w:shd w:val="clear" w:color="auto" w:fill="C0C0C0"/>
          </w:tcPr>
          <w:p w:rsidR="00D52EEB" w:rsidRPr="001B2976" w:rsidRDefault="00D52EEB" w:rsidP="001B2976">
            <w:r w:rsidRPr="001B2976">
              <w:t>Direction</w:t>
            </w:r>
          </w:p>
        </w:tc>
        <w:tc>
          <w:tcPr>
            <w:tcW w:w="3240" w:type="dxa"/>
            <w:shd w:val="clear" w:color="auto" w:fill="C0C0C0"/>
          </w:tcPr>
          <w:p w:rsidR="00D52EEB" w:rsidRPr="001B2976" w:rsidRDefault="00D52EEB" w:rsidP="001B2976">
            <w:r w:rsidRPr="001B2976">
              <w:t>Connecting Component</w:t>
            </w:r>
          </w:p>
        </w:tc>
        <w:tc>
          <w:tcPr>
            <w:tcW w:w="3888" w:type="dxa"/>
            <w:shd w:val="clear" w:color="auto" w:fill="C0C0C0"/>
          </w:tcPr>
          <w:p w:rsidR="00D52EEB" w:rsidRPr="001B2976" w:rsidRDefault="00D52EEB" w:rsidP="001B2976">
            <w:r w:rsidRPr="001B2976">
              <w:t>Description</w:t>
            </w:r>
          </w:p>
        </w:tc>
      </w:tr>
      <w:tr w:rsidR="00D52EEB" w:rsidRPr="001B2976">
        <w:tc>
          <w:tcPr>
            <w:tcW w:w="1728" w:type="dxa"/>
          </w:tcPr>
          <w:p w:rsidR="00D52EEB" w:rsidRPr="001B2976" w:rsidRDefault="00D52EEB" w:rsidP="001B2976">
            <w:r w:rsidRPr="001B2976">
              <w:t>From</w:t>
            </w:r>
          </w:p>
        </w:tc>
        <w:tc>
          <w:tcPr>
            <w:tcW w:w="3240" w:type="dxa"/>
          </w:tcPr>
          <w:p w:rsidR="00D52EEB" w:rsidRPr="001B2976" w:rsidRDefault="00D52EEB" w:rsidP="001B2976">
            <w:r w:rsidRPr="001B2976">
              <w:t>Operator (User)</w:t>
            </w:r>
          </w:p>
        </w:tc>
        <w:tc>
          <w:tcPr>
            <w:tcW w:w="3888" w:type="dxa"/>
          </w:tcPr>
          <w:p w:rsidR="00D52EEB" w:rsidRPr="001B2976" w:rsidRDefault="00D52EEB" w:rsidP="001B2976">
            <w:r w:rsidRPr="001B2976">
              <w:t>This function will accept input from the operator using standard qwerty keyboard and mouse.</w:t>
            </w:r>
          </w:p>
        </w:tc>
      </w:tr>
    </w:tbl>
    <w:p w:rsidR="00D52EEB" w:rsidRPr="001B2976" w:rsidRDefault="00D52EEB" w:rsidP="001B2976"/>
    <w:p w:rsidR="00D52EEB" w:rsidRPr="001B2976" w:rsidRDefault="00D52EEB" w:rsidP="001B2976"/>
    <w:p w:rsidR="00D52EEB" w:rsidRPr="001B2976" w:rsidRDefault="005D7080" w:rsidP="00312E8E">
      <w:pPr>
        <w:pStyle w:val="Header"/>
      </w:pPr>
      <w:bookmarkStart w:id="128" w:name="_Toc214186346"/>
      <w:bookmarkStart w:id="129" w:name="_Toc90316723"/>
      <w:r>
        <w:t xml:space="preserve">2.5.2.3 </w:t>
      </w:r>
      <w:r w:rsidR="00D52EEB" w:rsidRPr="001B2976">
        <w:t>GUI</w:t>
      </w:r>
      <w:bookmarkEnd w:id="128"/>
      <w:bookmarkEnd w:id="129"/>
    </w:p>
    <w:p w:rsidR="00D52EEB" w:rsidRPr="001B2976" w:rsidRDefault="00D52EEB" w:rsidP="001B2976"/>
    <w:p w:rsidR="00D52EEB" w:rsidRPr="001B2976" w:rsidRDefault="00A13C73" w:rsidP="001B2976">
      <w:r w:rsidRPr="001B2976">
        <w:t xml:space="preserve">In the following table the direction </w:t>
      </w:r>
      <w:r w:rsidR="00D52EEB" w:rsidRPr="001B2976">
        <w:t>column can take two forms: to or from.  Column 1 describes the direction of the interface, from describes an interface that is coming</w:t>
      </w:r>
      <w:r w:rsidR="005D7080">
        <w:t xml:space="preserve"> from another function where to</w:t>
      </w:r>
      <w:r w:rsidR="00D52EEB" w:rsidRPr="001B2976">
        <w:t xml:space="preserve"> describes an interface that goes to another function.  The second column lists the connecting function and the third column contains a description of the interface. </w:t>
      </w:r>
    </w:p>
    <w:p w:rsidR="00D52EEB" w:rsidRPr="001B2976" w:rsidRDefault="00D52EEB" w:rsidP="001B2976"/>
    <w:p w:rsidR="00D52EEB" w:rsidRPr="001B2976" w:rsidRDefault="00D52EEB" w:rsidP="001B2976"/>
    <w:tbl>
      <w:tblPr>
        <w:tblStyle w:val="TableGrid"/>
        <w:tblW w:w="0" w:type="auto"/>
        <w:tblLook w:val="01E0"/>
      </w:tblPr>
      <w:tblGrid>
        <w:gridCol w:w="1728"/>
        <w:gridCol w:w="3240"/>
        <w:gridCol w:w="3888"/>
      </w:tblGrid>
      <w:tr w:rsidR="00D52EEB" w:rsidRPr="001B2976">
        <w:tc>
          <w:tcPr>
            <w:tcW w:w="1728" w:type="dxa"/>
            <w:shd w:val="clear" w:color="auto" w:fill="C0C0C0"/>
          </w:tcPr>
          <w:p w:rsidR="00D52EEB" w:rsidRPr="001B2976" w:rsidRDefault="00D52EEB" w:rsidP="001B2976">
            <w:r w:rsidRPr="001B2976">
              <w:t>Direction</w:t>
            </w:r>
          </w:p>
        </w:tc>
        <w:tc>
          <w:tcPr>
            <w:tcW w:w="3240" w:type="dxa"/>
            <w:shd w:val="clear" w:color="auto" w:fill="C0C0C0"/>
          </w:tcPr>
          <w:p w:rsidR="00D52EEB" w:rsidRPr="001B2976" w:rsidRDefault="00D52EEB" w:rsidP="001B2976">
            <w:r w:rsidRPr="001B2976">
              <w:t>Connecting Component</w:t>
            </w:r>
          </w:p>
        </w:tc>
        <w:tc>
          <w:tcPr>
            <w:tcW w:w="3888" w:type="dxa"/>
            <w:shd w:val="clear" w:color="auto" w:fill="C0C0C0"/>
          </w:tcPr>
          <w:p w:rsidR="00D52EEB" w:rsidRPr="001B2976" w:rsidRDefault="00D52EEB" w:rsidP="001B2976">
            <w:r w:rsidRPr="001B2976">
              <w:t>Description</w:t>
            </w:r>
          </w:p>
        </w:tc>
      </w:tr>
      <w:tr w:rsidR="00D52EEB" w:rsidRPr="001B2976">
        <w:tc>
          <w:tcPr>
            <w:tcW w:w="1728" w:type="dxa"/>
          </w:tcPr>
          <w:p w:rsidR="00D52EEB" w:rsidRPr="001B2976" w:rsidRDefault="00D52EEB" w:rsidP="001B2976">
            <w:r w:rsidRPr="001B2976">
              <w:t>From</w:t>
            </w:r>
          </w:p>
        </w:tc>
        <w:tc>
          <w:tcPr>
            <w:tcW w:w="3240" w:type="dxa"/>
          </w:tcPr>
          <w:p w:rsidR="00D52EEB" w:rsidRPr="001B2976" w:rsidRDefault="00D52EEB" w:rsidP="001B2976">
            <w:r w:rsidRPr="001B2976">
              <w:t>Operator (User)</w:t>
            </w:r>
          </w:p>
        </w:tc>
        <w:tc>
          <w:tcPr>
            <w:tcW w:w="3888" w:type="dxa"/>
          </w:tcPr>
          <w:p w:rsidR="00D52EEB" w:rsidRPr="001B2976" w:rsidRDefault="00D52EEB" w:rsidP="001B2976">
            <w:r w:rsidRPr="001B2976">
              <w:t>This function will accept input from the operator using standard qwerty keyboard and mouse.</w:t>
            </w:r>
          </w:p>
        </w:tc>
      </w:tr>
      <w:tr w:rsidR="00F52FD6" w:rsidRPr="001B2976">
        <w:tc>
          <w:tcPr>
            <w:tcW w:w="1728" w:type="dxa"/>
          </w:tcPr>
          <w:p w:rsidR="00F52FD6" w:rsidRPr="001B2976" w:rsidRDefault="00F52FD6" w:rsidP="001B2976">
            <w:r w:rsidRPr="001B2976">
              <w:t>To</w:t>
            </w:r>
          </w:p>
        </w:tc>
        <w:tc>
          <w:tcPr>
            <w:tcW w:w="3240" w:type="dxa"/>
          </w:tcPr>
          <w:p w:rsidR="00F52FD6" w:rsidRPr="001B2976" w:rsidRDefault="00F52FD6" w:rsidP="001B2976">
            <w:r w:rsidRPr="001B2976">
              <w:t>User Scheduling</w:t>
            </w:r>
          </w:p>
        </w:tc>
        <w:tc>
          <w:tcPr>
            <w:tcW w:w="3888" w:type="dxa"/>
          </w:tcPr>
          <w:p w:rsidR="00F52FD6" w:rsidRPr="001B2976" w:rsidRDefault="00F52FD6" w:rsidP="001B2976">
            <w:r w:rsidRPr="001B2976">
              <w:t>This function will pass along user requests (data) to the User Scheduling function for processing.</w:t>
            </w:r>
          </w:p>
        </w:tc>
      </w:tr>
    </w:tbl>
    <w:p w:rsidR="00D52EEB" w:rsidRPr="001B2976" w:rsidRDefault="00D52EEB" w:rsidP="001B2976"/>
    <w:p w:rsidR="00F52FD6" w:rsidRPr="001B2976" w:rsidRDefault="00F52FD6" w:rsidP="001B2976"/>
    <w:p w:rsidR="00F52FD6" w:rsidRPr="001B2976" w:rsidRDefault="005D7080" w:rsidP="00312E8E">
      <w:pPr>
        <w:pStyle w:val="Header"/>
      </w:pPr>
      <w:bookmarkStart w:id="130" w:name="_Toc214186347"/>
      <w:bookmarkStart w:id="131" w:name="_Toc90316724"/>
      <w:r>
        <w:t xml:space="preserve">2.5.2.4 </w:t>
      </w:r>
      <w:r w:rsidR="00F52FD6" w:rsidRPr="001B2976">
        <w:t>User Scheduling</w:t>
      </w:r>
      <w:bookmarkEnd w:id="130"/>
      <w:bookmarkEnd w:id="131"/>
    </w:p>
    <w:p w:rsidR="00F52FD6" w:rsidRPr="001B2976" w:rsidRDefault="00F52FD6" w:rsidP="001B2976"/>
    <w:p w:rsidR="00F52FD6" w:rsidRPr="001B2976" w:rsidRDefault="00A13C73" w:rsidP="001B2976">
      <w:r w:rsidRPr="001B2976">
        <w:t xml:space="preserve">In the following table the direction </w:t>
      </w:r>
      <w:r w:rsidR="00F52FD6" w:rsidRPr="001B2976">
        <w:t>column can take two forms: to or from.  Column 1 describes the direction of the interface, from describes an interface that is coming</w:t>
      </w:r>
      <w:r w:rsidR="005D7080">
        <w:t xml:space="preserve"> from another function where </w:t>
      </w:r>
      <w:r w:rsidR="00F52FD6" w:rsidRPr="001B2976">
        <w:t>t</w:t>
      </w:r>
      <w:r w:rsidR="005D7080">
        <w:t>o</w:t>
      </w:r>
      <w:r w:rsidR="00F52FD6" w:rsidRPr="001B2976">
        <w:t xml:space="preserve"> describes an interface that goes to another function.  The second column lists the connecting function and the third column contains a description of the interface. </w:t>
      </w:r>
    </w:p>
    <w:p w:rsidR="00F52FD6" w:rsidRPr="001B2976" w:rsidRDefault="00F52FD6" w:rsidP="001B2976"/>
    <w:p w:rsidR="00F52FD6" w:rsidRPr="001B2976" w:rsidRDefault="00F52FD6" w:rsidP="001B2976"/>
    <w:tbl>
      <w:tblPr>
        <w:tblStyle w:val="TableGrid"/>
        <w:tblW w:w="0" w:type="auto"/>
        <w:tblLook w:val="01E0"/>
      </w:tblPr>
      <w:tblGrid>
        <w:gridCol w:w="1728"/>
        <w:gridCol w:w="3240"/>
        <w:gridCol w:w="3888"/>
      </w:tblGrid>
      <w:tr w:rsidR="00F52FD6" w:rsidRPr="001B2976">
        <w:tc>
          <w:tcPr>
            <w:tcW w:w="1728" w:type="dxa"/>
            <w:shd w:val="clear" w:color="auto" w:fill="C0C0C0"/>
          </w:tcPr>
          <w:p w:rsidR="00F52FD6" w:rsidRPr="001B2976" w:rsidRDefault="00F52FD6" w:rsidP="001B2976">
            <w:r w:rsidRPr="001B2976">
              <w:t>Direction</w:t>
            </w:r>
          </w:p>
        </w:tc>
        <w:tc>
          <w:tcPr>
            <w:tcW w:w="3240" w:type="dxa"/>
            <w:shd w:val="clear" w:color="auto" w:fill="C0C0C0"/>
          </w:tcPr>
          <w:p w:rsidR="00F52FD6" w:rsidRPr="001B2976" w:rsidRDefault="00F52FD6" w:rsidP="001B2976">
            <w:r w:rsidRPr="001B2976">
              <w:t>Connecting Component</w:t>
            </w:r>
          </w:p>
        </w:tc>
        <w:tc>
          <w:tcPr>
            <w:tcW w:w="3888" w:type="dxa"/>
            <w:shd w:val="clear" w:color="auto" w:fill="C0C0C0"/>
          </w:tcPr>
          <w:p w:rsidR="00F52FD6" w:rsidRPr="001B2976" w:rsidRDefault="00F52FD6" w:rsidP="001B2976">
            <w:r w:rsidRPr="001B2976">
              <w:t>Description</w:t>
            </w:r>
          </w:p>
        </w:tc>
      </w:tr>
      <w:tr w:rsidR="00F52FD6" w:rsidRPr="001B2976">
        <w:tc>
          <w:tcPr>
            <w:tcW w:w="1728" w:type="dxa"/>
          </w:tcPr>
          <w:p w:rsidR="00F52FD6" w:rsidRPr="001B2976" w:rsidRDefault="00F52FD6" w:rsidP="001B2976">
            <w:r w:rsidRPr="001B2976">
              <w:t>From</w:t>
            </w:r>
          </w:p>
        </w:tc>
        <w:tc>
          <w:tcPr>
            <w:tcW w:w="3240" w:type="dxa"/>
          </w:tcPr>
          <w:p w:rsidR="00F52FD6" w:rsidRPr="001B2976" w:rsidRDefault="00F52FD6" w:rsidP="001B2976">
            <w:r w:rsidRPr="001B2976">
              <w:t>GUI</w:t>
            </w:r>
          </w:p>
        </w:tc>
        <w:tc>
          <w:tcPr>
            <w:tcW w:w="3888" w:type="dxa"/>
          </w:tcPr>
          <w:p w:rsidR="00F52FD6" w:rsidRPr="001B2976" w:rsidRDefault="00F52FD6" w:rsidP="001B2976">
            <w:r w:rsidRPr="001B2976">
              <w:t>This function will receive user request (data) for processing from the GUI.</w:t>
            </w:r>
          </w:p>
        </w:tc>
      </w:tr>
      <w:tr w:rsidR="00F52FD6" w:rsidRPr="001B2976">
        <w:tc>
          <w:tcPr>
            <w:tcW w:w="1728" w:type="dxa"/>
          </w:tcPr>
          <w:p w:rsidR="00F52FD6" w:rsidRPr="001B2976" w:rsidRDefault="00F52FD6" w:rsidP="001B2976">
            <w:r w:rsidRPr="001B2976">
              <w:t>To</w:t>
            </w:r>
          </w:p>
        </w:tc>
        <w:tc>
          <w:tcPr>
            <w:tcW w:w="3240" w:type="dxa"/>
          </w:tcPr>
          <w:p w:rsidR="00F52FD6" w:rsidRPr="001B2976" w:rsidRDefault="00F52FD6" w:rsidP="001B2976">
            <w:r w:rsidRPr="001B2976">
              <w:t>Monitor Parking</w:t>
            </w:r>
          </w:p>
        </w:tc>
        <w:tc>
          <w:tcPr>
            <w:tcW w:w="3888" w:type="dxa"/>
          </w:tcPr>
          <w:p w:rsidR="00F52FD6" w:rsidRPr="001B2976" w:rsidRDefault="00F52FD6" w:rsidP="001B2976">
            <w:r w:rsidRPr="001B2976">
              <w:t>When a scheduling event occurs this function will package the necessary notification and preference data and forward on to the Monitor Parking function for processing.</w:t>
            </w:r>
          </w:p>
        </w:tc>
      </w:tr>
    </w:tbl>
    <w:p w:rsidR="00F52FD6" w:rsidRPr="001B2976" w:rsidRDefault="00F52FD6" w:rsidP="001B2976"/>
    <w:p w:rsidR="00F52FD6" w:rsidRPr="001B2976" w:rsidRDefault="00F52FD6" w:rsidP="001B2976"/>
    <w:p w:rsidR="00F52FD6" w:rsidRPr="001B2976" w:rsidRDefault="005D7080" w:rsidP="00312E8E">
      <w:pPr>
        <w:pStyle w:val="Header"/>
      </w:pPr>
      <w:bookmarkStart w:id="132" w:name="_Toc214186348"/>
      <w:bookmarkStart w:id="133" w:name="_Toc90316725"/>
      <w:r>
        <w:t xml:space="preserve">2.5.2.5 </w:t>
      </w:r>
      <w:r w:rsidR="00F52FD6" w:rsidRPr="001B2976">
        <w:t>Monitor Parking</w:t>
      </w:r>
      <w:bookmarkEnd w:id="132"/>
      <w:bookmarkEnd w:id="133"/>
    </w:p>
    <w:p w:rsidR="00F52FD6" w:rsidRPr="001B2976" w:rsidRDefault="00F52FD6" w:rsidP="001B2976"/>
    <w:p w:rsidR="00F52FD6" w:rsidRPr="001B2976" w:rsidRDefault="00A13C73" w:rsidP="001B2976">
      <w:r w:rsidRPr="001B2976">
        <w:t xml:space="preserve">In the following table the direction </w:t>
      </w:r>
      <w:r w:rsidR="00F52FD6" w:rsidRPr="001B2976">
        <w:t>column can take two forms: to or from.  Column 1 describes the direction of the interface, from describes an interface that is coming</w:t>
      </w:r>
      <w:r w:rsidR="005D7080">
        <w:t xml:space="preserve"> from another function where to</w:t>
      </w:r>
      <w:r w:rsidR="00F52FD6" w:rsidRPr="001B2976">
        <w:t xml:space="preserve"> describes an interface that goes to another function.  The second column lists the connecting function and the third column contains a description of the interface. </w:t>
      </w:r>
    </w:p>
    <w:p w:rsidR="00F52FD6" w:rsidRPr="001B2976" w:rsidRDefault="00F52FD6" w:rsidP="001B2976"/>
    <w:p w:rsidR="00F52FD6" w:rsidRPr="001B2976" w:rsidRDefault="00F52FD6" w:rsidP="001B2976"/>
    <w:tbl>
      <w:tblPr>
        <w:tblStyle w:val="TableGrid"/>
        <w:tblW w:w="0" w:type="auto"/>
        <w:tblLook w:val="01E0"/>
      </w:tblPr>
      <w:tblGrid>
        <w:gridCol w:w="1728"/>
        <w:gridCol w:w="3240"/>
        <w:gridCol w:w="3888"/>
      </w:tblGrid>
      <w:tr w:rsidR="00F52FD6" w:rsidRPr="001B2976">
        <w:tc>
          <w:tcPr>
            <w:tcW w:w="1728" w:type="dxa"/>
            <w:shd w:val="clear" w:color="auto" w:fill="C0C0C0"/>
          </w:tcPr>
          <w:p w:rsidR="00F52FD6" w:rsidRPr="001B2976" w:rsidRDefault="00F52FD6" w:rsidP="001B2976">
            <w:r w:rsidRPr="001B2976">
              <w:t>Direction</w:t>
            </w:r>
          </w:p>
        </w:tc>
        <w:tc>
          <w:tcPr>
            <w:tcW w:w="3240" w:type="dxa"/>
            <w:shd w:val="clear" w:color="auto" w:fill="C0C0C0"/>
          </w:tcPr>
          <w:p w:rsidR="00F52FD6" w:rsidRPr="001B2976" w:rsidRDefault="00F52FD6" w:rsidP="001B2976">
            <w:r w:rsidRPr="001B2976">
              <w:t>Connecting Component</w:t>
            </w:r>
          </w:p>
        </w:tc>
        <w:tc>
          <w:tcPr>
            <w:tcW w:w="3888" w:type="dxa"/>
            <w:shd w:val="clear" w:color="auto" w:fill="C0C0C0"/>
          </w:tcPr>
          <w:p w:rsidR="00F52FD6" w:rsidRPr="001B2976" w:rsidRDefault="00F52FD6" w:rsidP="001B2976">
            <w:r w:rsidRPr="001B2976">
              <w:t>Description</w:t>
            </w:r>
          </w:p>
        </w:tc>
      </w:tr>
      <w:tr w:rsidR="00F52FD6" w:rsidRPr="001B2976">
        <w:tc>
          <w:tcPr>
            <w:tcW w:w="1728" w:type="dxa"/>
          </w:tcPr>
          <w:p w:rsidR="00F52FD6" w:rsidRPr="001B2976" w:rsidRDefault="00F52FD6" w:rsidP="001B2976">
            <w:r w:rsidRPr="001B2976">
              <w:t>From</w:t>
            </w:r>
          </w:p>
        </w:tc>
        <w:tc>
          <w:tcPr>
            <w:tcW w:w="3240" w:type="dxa"/>
          </w:tcPr>
          <w:p w:rsidR="00F52FD6" w:rsidRPr="001B2976" w:rsidRDefault="00F52FD6" w:rsidP="001B2976">
            <w:r w:rsidRPr="001B2976">
              <w:t>User Scheduling</w:t>
            </w:r>
          </w:p>
        </w:tc>
        <w:tc>
          <w:tcPr>
            <w:tcW w:w="3888" w:type="dxa"/>
          </w:tcPr>
          <w:p w:rsidR="00F52FD6" w:rsidRPr="001B2976" w:rsidRDefault="00F52FD6" w:rsidP="001B2976">
            <w:r w:rsidRPr="001B2976">
              <w:t>This function will receive scheduling event data packages and will run a queue based on the preferences in the data package and append the queue results making a new data package.</w:t>
            </w:r>
          </w:p>
        </w:tc>
      </w:tr>
      <w:tr w:rsidR="00F52FD6" w:rsidRPr="001B2976">
        <w:tc>
          <w:tcPr>
            <w:tcW w:w="1728" w:type="dxa"/>
          </w:tcPr>
          <w:p w:rsidR="00F52FD6" w:rsidRPr="001B2976" w:rsidRDefault="00F52FD6" w:rsidP="001B2976">
            <w:r w:rsidRPr="001B2976">
              <w:t>To</w:t>
            </w:r>
          </w:p>
        </w:tc>
        <w:tc>
          <w:tcPr>
            <w:tcW w:w="3240" w:type="dxa"/>
          </w:tcPr>
          <w:p w:rsidR="00F52FD6" w:rsidRPr="001B2976" w:rsidRDefault="00F52FD6" w:rsidP="001B2976">
            <w:r w:rsidRPr="001B2976">
              <w:t>Transmit Receive</w:t>
            </w:r>
          </w:p>
        </w:tc>
        <w:tc>
          <w:tcPr>
            <w:tcW w:w="3888" w:type="dxa"/>
          </w:tcPr>
          <w:p w:rsidR="00F52FD6" w:rsidRPr="001B2976" w:rsidRDefault="00F52FD6" w:rsidP="001B2976">
            <w:r w:rsidRPr="001B2976">
              <w:t xml:space="preserve">Completed Data Packages will be sent to the Transmit Receive function in order to be passed along to the recipient. </w:t>
            </w:r>
          </w:p>
        </w:tc>
      </w:tr>
      <w:tr w:rsidR="00F52FD6" w:rsidRPr="001B2976">
        <w:tc>
          <w:tcPr>
            <w:tcW w:w="1728" w:type="dxa"/>
          </w:tcPr>
          <w:p w:rsidR="00F52FD6" w:rsidRPr="001B2976" w:rsidRDefault="00F52FD6" w:rsidP="001B2976">
            <w:r w:rsidRPr="001B2976">
              <w:t>From</w:t>
            </w:r>
          </w:p>
        </w:tc>
        <w:tc>
          <w:tcPr>
            <w:tcW w:w="3240" w:type="dxa"/>
          </w:tcPr>
          <w:p w:rsidR="00F52FD6" w:rsidRPr="001B2976" w:rsidRDefault="00F52FD6" w:rsidP="001B2976">
            <w:r w:rsidRPr="001B2976">
              <w:t>Transmit Receive</w:t>
            </w:r>
          </w:p>
        </w:tc>
        <w:tc>
          <w:tcPr>
            <w:tcW w:w="3888" w:type="dxa"/>
          </w:tcPr>
          <w:p w:rsidR="00F52FD6" w:rsidRPr="001B2976" w:rsidRDefault="00F52FD6" w:rsidP="001B2976">
            <w:r w:rsidRPr="001B2976">
              <w:t>Parking Sensor Data will be forwarded from the Transmit Receive function.</w:t>
            </w:r>
          </w:p>
        </w:tc>
      </w:tr>
      <w:tr w:rsidR="00F52FD6" w:rsidRPr="001B2976">
        <w:tc>
          <w:tcPr>
            <w:tcW w:w="1728" w:type="dxa"/>
          </w:tcPr>
          <w:p w:rsidR="00F52FD6" w:rsidRPr="001B2976" w:rsidRDefault="00F52FD6" w:rsidP="001B2976">
            <w:r w:rsidRPr="001B2976">
              <w:t>To</w:t>
            </w:r>
          </w:p>
        </w:tc>
        <w:tc>
          <w:tcPr>
            <w:tcW w:w="3240" w:type="dxa"/>
          </w:tcPr>
          <w:p w:rsidR="00F52FD6" w:rsidRPr="001B2976" w:rsidRDefault="00F52FD6" w:rsidP="001B2976">
            <w:r w:rsidRPr="001B2976">
              <w:t>Transmit Receive</w:t>
            </w:r>
          </w:p>
        </w:tc>
        <w:tc>
          <w:tcPr>
            <w:tcW w:w="3888" w:type="dxa"/>
          </w:tcPr>
          <w:p w:rsidR="00F52FD6" w:rsidRPr="001B2976" w:rsidRDefault="00F52FD6" w:rsidP="001B2976">
            <w:r w:rsidRPr="001B2976">
              <w:t>Directional Sign Data Packages (contains display updates) will be sent to the Transmit Receive function for forwarding on to the Directional Signs.</w:t>
            </w:r>
          </w:p>
        </w:tc>
      </w:tr>
    </w:tbl>
    <w:p w:rsidR="00F52FD6" w:rsidRPr="001B2976" w:rsidRDefault="00F52FD6" w:rsidP="001B2976"/>
    <w:p w:rsidR="00F52FD6" w:rsidRPr="001B2976" w:rsidRDefault="00F52FD6" w:rsidP="001B2976"/>
    <w:p w:rsidR="00F52FD6" w:rsidRPr="001B2976" w:rsidRDefault="005D7080" w:rsidP="00312E8E">
      <w:pPr>
        <w:pStyle w:val="Header"/>
      </w:pPr>
      <w:bookmarkStart w:id="134" w:name="_Toc214186349"/>
      <w:bookmarkStart w:id="135" w:name="_Toc90316726"/>
      <w:r>
        <w:t xml:space="preserve">2.5.2.6 </w:t>
      </w:r>
      <w:r w:rsidR="00F52FD6" w:rsidRPr="001B2976">
        <w:t>Transmit Receive</w:t>
      </w:r>
      <w:bookmarkEnd w:id="134"/>
      <w:bookmarkEnd w:id="135"/>
    </w:p>
    <w:p w:rsidR="00F52FD6" w:rsidRPr="001B2976" w:rsidRDefault="00F52FD6" w:rsidP="001B2976"/>
    <w:p w:rsidR="00F52FD6" w:rsidRPr="001B2976" w:rsidRDefault="00A13C73" w:rsidP="001B2976">
      <w:r w:rsidRPr="001B2976">
        <w:t xml:space="preserve">In the following table the direction </w:t>
      </w:r>
      <w:r w:rsidR="00F52FD6" w:rsidRPr="001B2976">
        <w:t>column can take two forms: to or from.  Column 1 describes the direction of the interface, from describes an interface that is coming fr</w:t>
      </w:r>
      <w:r w:rsidR="005D7080">
        <w:t>om another function where to</w:t>
      </w:r>
      <w:r w:rsidR="00F52FD6" w:rsidRPr="001B2976">
        <w:t xml:space="preserve"> describes an interface that goes to another function.  The second column lists the connecting function and the third column contains a description of the interface. </w:t>
      </w:r>
    </w:p>
    <w:p w:rsidR="00F52FD6" w:rsidRPr="001B2976" w:rsidRDefault="00F52FD6" w:rsidP="001B2976"/>
    <w:p w:rsidR="00F52FD6" w:rsidRPr="001B2976" w:rsidRDefault="00F52FD6" w:rsidP="001B2976"/>
    <w:tbl>
      <w:tblPr>
        <w:tblStyle w:val="TableGrid"/>
        <w:tblW w:w="0" w:type="auto"/>
        <w:tblLook w:val="01E0"/>
      </w:tblPr>
      <w:tblGrid>
        <w:gridCol w:w="1728"/>
        <w:gridCol w:w="3240"/>
        <w:gridCol w:w="3888"/>
      </w:tblGrid>
      <w:tr w:rsidR="00F52FD6" w:rsidRPr="001B2976">
        <w:tc>
          <w:tcPr>
            <w:tcW w:w="1728" w:type="dxa"/>
            <w:shd w:val="clear" w:color="auto" w:fill="C0C0C0"/>
          </w:tcPr>
          <w:p w:rsidR="00F52FD6" w:rsidRPr="001B2976" w:rsidRDefault="00F52FD6" w:rsidP="001B2976">
            <w:r w:rsidRPr="001B2976">
              <w:t>Direction</w:t>
            </w:r>
          </w:p>
        </w:tc>
        <w:tc>
          <w:tcPr>
            <w:tcW w:w="3240" w:type="dxa"/>
            <w:shd w:val="clear" w:color="auto" w:fill="C0C0C0"/>
          </w:tcPr>
          <w:p w:rsidR="00F52FD6" w:rsidRPr="001B2976" w:rsidRDefault="00F52FD6" w:rsidP="001B2976">
            <w:r w:rsidRPr="001B2976">
              <w:t>Connecting Component</w:t>
            </w:r>
          </w:p>
        </w:tc>
        <w:tc>
          <w:tcPr>
            <w:tcW w:w="3888" w:type="dxa"/>
            <w:shd w:val="clear" w:color="auto" w:fill="C0C0C0"/>
          </w:tcPr>
          <w:p w:rsidR="00F52FD6" w:rsidRPr="001B2976" w:rsidRDefault="00F52FD6" w:rsidP="001B2976">
            <w:r w:rsidRPr="001B2976">
              <w:t>Description</w:t>
            </w:r>
          </w:p>
        </w:tc>
      </w:tr>
      <w:tr w:rsidR="00F52FD6" w:rsidRPr="001B2976">
        <w:tc>
          <w:tcPr>
            <w:tcW w:w="1728" w:type="dxa"/>
          </w:tcPr>
          <w:p w:rsidR="00F52FD6" w:rsidRPr="001B2976" w:rsidRDefault="00F52FD6" w:rsidP="001B2976">
            <w:r w:rsidRPr="001B2976">
              <w:t>From</w:t>
            </w:r>
          </w:p>
        </w:tc>
        <w:tc>
          <w:tcPr>
            <w:tcW w:w="3240" w:type="dxa"/>
          </w:tcPr>
          <w:p w:rsidR="00F52FD6" w:rsidRPr="001B2976" w:rsidRDefault="00F52FD6" w:rsidP="001B2976">
            <w:r w:rsidRPr="001B2976">
              <w:t>Monitor Parking</w:t>
            </w:r>
          </w:p>
        </w:tc>
        <w:tc>
          <w:tcPr>
            <w:tcW w:w="3888" w:type="dxa"/>
          </w:tcPr>
          <w:p w:rsidR="00F52FD6" w:rsidRPr="001B2976" w:rsidRDefault="00F52FD6" w:rsidP="001B2976">
            <w:r w:rsidRPr="001B2976">
              <w:t>Directional Sign Data Packages (contains display updates) will be received from the Monitor Parking function for forwarding on to the Directional Signs.</w:t>
            </w:r>
          </w:p>
        </w:tc>
      </w:tr>
      <w:tr w:rsidR="00F52FD6" w:rsidRPr="001B2976">
        <w:tc>
          <w:tcPr>
            <w:tcW w:w="1728" w:type="dxa"/>
          </w:tcPr>
          <w:p w:rsidR="00F52FD6" w:rsidRPr="001B2976" w:rsidRDefault="00F52FD6" w:rsidP="001B2976">
            <w:r w:rsidRPr="001B2976">
              <w:t>To</w:t>
            </w:r>
          </w:p>
        </w:tc>
        <w:tc>
          <w:tcPr>
            <w:tcW w:w="3240" w:type="dxa"/>
          </w:tcPr>
          <w:p w:rsidR="00F52FD6" w:rsidRPr="001B2976" w:rsidRDefault="00F52FD6" w:rsidP="001B2976">
            <w:r w:rsidRPr="001B2976">
              <w:t>Monitor Parking</w:t>
            </w:r>
          </w:p>
        </w:tc>
        <w:tc>
          <w:tcPr>
            <w:tcW w:w="3888" w:type="dxa"/>
          </w:tcPr>
          <w:p w:rsidR="00F52FD6" w:rsidRPr="001B2976" w:rsidRDefault="00F52FD6" w:rsidP="001B2976">
            <w:r w:rsidRPr="001B2976">
              <w:t>As Parking sensor data is received it will be forwarded on to the Monitor Parking function.</w:t>
            </w:r>
          </w:p>
        </w:tc>
      </w:tr>
      <w:tr w:rsidR="00F52FD6" w:rsidRPr="001B2976">
        <w:tc>
          <w:tcPr>
            <w:tcW w:w="1728" w:type="dxa"/>
          </w:tcPr>
          <w:p w:rsidR="00F52FD6" w:rsidRPr="001B2976" w:rsidRDefault="00184655" w:rsidP="001B2976">
            <w:r w:rsidRPr="001B2976">
              <w:t>From</w:t>
            </w:r>
          </w:p>
        </w:tc>
        <w:tc>
          <w:tcPr>
            <w:tcW w:w="3240" w:type="dxa"/>
          </w:tcPr>
          <w:p w:rsidR="00F52FD6" w:rsidRPr="001B2976" w:rsidRDefault="00184655" w:rsidP="001B2976">
            <w:r w:rsidRPr="001B2976">
              <w:t>Data Network</w:t>
            </w:r>
          </w:p>
        </w:tc>
        <w:tc>
          <w:tcPr>
            <w:tcW w:w="3888" w:type="dxa"/>
          </w:tcPr>
          <w:p w:rsidR="00F52FD6" w:rsidRPr="001B2976" w:rsidRDefault="00184655" w:rsidP="001B2976">
            <w:r w:rsidRPr="001B2976">
              <w:t>External interface that receives wireless data transmissions with parking sensor data.  All data will be transmitted wirelessly using the Transmission Control Protocol/Internet Protocol (TCP/IP) protocols.</w:t>
            </w:r>
          </w:p>
        </w:tc>
      </w:tr>
      <w:tr w:rsidR="00184655" w:rsidRPr="001B2976">
        <w:tc>
          <w:tcPr>
            <w:tcW w:w="1728" w:type="dxa"/>
          </w:tcPr>
          <w:p w:rsidR="00184655" w:rsidRPr="001B2976" w:rsidRDefault="00184655" w:rsidP="001B2976">
            <w:r w:rsidRPr="001B2976">
              <w:t>To</w:t>
            </w:r>
          </w:p>
        </w:tc>
        <w:tc>
          <w:tcPr>
            <w:tcW w:w="3240" w:type="dxa"/>
          </w:tcPr>
          <w:p w:rsidR="00184655" w:rsidRPr="001B2976" w:rsidRDefault="00184655" w:rsidP="001B2976">
            <w:r w:rsidRPr="001B2976">
              <w:t>Directional Sings</w:t>
            </w:r>
          </w:p>
        </w:tc>
        <w:tc>
          <w:tcPr>
            <w:tcW w:w="3888" w:type="dxa"/>
          </w:tcPr>
          <w:p w:rsidR="00184655" w:rsidRPr="001B2976" w:rsidRDefault="00184655" w:rsidP="001B2976">
            <w:r w:rsidRPr="001B2976">
              <w:t>External interface that sends wireless data transmissions to the directional signs.  All data will be transmitted wirelessly using the Transmission Control Protocol/Internet Protocol (TCP/IP) protocols.</w:t>
            </w:r>
          </w:p>
        </w:tc>
      </w:tr>
      <w:tr w:rsidR="00184655" w:rsidRPr="001B2976">
        <w:tc>
          <w:tcPr>
            <w:tcW w:w="1728" w:type="dxa"/>
          </w:tcPr>
          <w:p w:rsidR="00184655" w:rsidRPr="001B2976" w:rsidRDefault="00184655" w:rsidP="001B2976">
            <w:r w:rsidRPr="001B2976">
              <w:t>To/From</w:t>
            </w:r>
          </w:p>
        </w:tc>
        <w:tc>
          <w:tcPr>
            <w:tcW w:w="3240" w:type="dxa"/>
          </w:tcPr>
          <w:p w:rsidR="00184655" w:rsidRPr="001B2976" w:rsidRDefault="00184655" w:rsidP="001B2976">
            <w:r w:rsidRPr="001B2976">
              <w:t>Kiosk/Terminal</w:t>
            </w:r>
          </w:p>
        </w:tc>
        <w:tc>
          <w:tcPr>
            <w:tcW w:w="3888" w:type="dxa"/>
          </w:tcPr>
          <w:p w:rsidR="00184655" w:rsidRPr="001B2976" w:rsidRDefault="00184655" w:rsidP="001B2976">
            <w:r w:rsidRPr="001B2976">
              <w:t>External interface with the kiosks/terminals where data communications are both sent and received.  All data will be transmitted wirelessly using the Transmission Control Protocol/Internet Protocol (TCP/IP) protocols.</w:t>
            </w:r>
          </w:p>
        </w:tc>
      </w:tr>
    </w:tbl>
    <w:p w:rsidR="00F52FD6" w:rsidRPr="001B2976" w:rsidRDefault="00F52FD6"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1B2976"/>
    <w:p w:rsidR="005D7080" w:rsidRDefault="005D7080" w:rsidP="00312E8E">
      <w:pPr>
        <w:pStyle w:val="Header"/>
      </w:pPr>
      <w:bookmarkStart w:id="136" w:name="_Toc90316727"/>
      <w:r>
        <w:t>APPENDIX A – ACRONYMS</w:t>
      </w:r>
      <w:bookmarkEnd w:id="136"/>
    </w:p>
    <w:p w:rsidR="005D7080" w:rsidRDefault="005D7080" w:rsidP="001B2976"/>
    <w:p w:rsidR="005D7080" w:rsidRDefault="005D7080" w:rsidP="001B2976">
      <w:r>
        <w:t>The following are acronyms used in the document:</w:t>
      </w:r>
    </w:p>
    <w:p w:rsidR="005D7080" w:rsidRDefault="005D7080" w:rsidP="001B2976"/>
    <w:p w:rsidR="00312E8E" w:rsidRDefault="00312E8E" w:rsidP="001B2976">
      <w:r>
        <w:t>AOA – Analysis of Alternatives</w:t>
      </w:r>
    </w:p>
    <w:p w:rsidR="00312E8E" w:rsidRDefault="00312E8E" w:rsidP="001B2976">
      <w:r>
        <w:t>CONOPS – Concept of Operations</w:t>
      </w:r>
    </w:p>
    <w:p w:rsidR="00312E8E" w:rsidRDefault="00312E8E" w:rsidP="001B2976">
      <w:r>
        <w:t>COTS – Commercial-Off-The-Shelf</w:t>
      </w:r>
    </w:p>
    <w:p w:rsidR="00312E8E" w:rsidRDefault="00312E8E" w:rsidP="001B2976">
      <w:r>
        <w:t>DOD – Department of Defense</w:t>
      </w:r>
    </w:p>
    <w:p w:rsidR="00312E8E" w:rsidRDefault="00312E8E" w:rsidP="001B2976">
      <w:r>
        <w:t>DODAF – Department of Defense Architecture Framework</w:t>
      </w:r>
    </w:p>
    <w:p w:rsidR="00312E8E" w:rsidRDefault="00312E8E" w:rsidP="001B2976">
      <w:r>
        <w:t>GMU – George Mason University</w:t>
      </w:r>
    </w:p>
    <w:p w:rsidR="00312E8E" w:rsidRDefault="00312E8E" w:rsidP="001B2976">
      <w:r>
        <w:t>GUI – Graphical User Interface</w:t>
      </w:r>
    </w:p>
    <w:p w:rsidR="00312E8E" w:rsidRDefault="00312E8E" w:rsidP="001B2976">
      <w:r>
        <w:t>LAN – Local Area Network</w:t>
      </w:r>
    </w:p>
    <w:p w:rsidR="00312E8E" w:rsidRDefault="00312E8E" w:rsidP="001B2976">
      <w:r>
        <w:t>SDD – System Design Document</w:t>
      </w:r>
    </w:p>
    <w:p w:rsidR="00312E8E" w:rsidRDefault="00312E8E" w:rsidP="001B2976">
      <w:r>
        <w:t>SEMP – System Engineering Management Plan</w:t>
      </w:r>
    </w:p>
    <w:p w:rsidR="00312E8E" w:rsidRDefault="00312E8E" w:rsidP="001B2976">
      <w:r>
        <w:t>SMS – Short Message Service</w:t>
      </w:r>
    </w:p>
    <w:p w:rsidR="00312E8E" w:rsidRDefault="00312E8E" w:rsidP="001B2976">
      <w:r>
        <w:t>SMTP – Simple Mail Transfer Protocol</w:t>
      </w:r>
    </w:p>
    <w:p w:rsidR="00312E8E" w:rsidRDefault="00312E8E" w:rsidP="001B2976">
      <w:r>
        <w:t>SRS – System Requirements Specification</w:t>
      </w:r>
    </w:p>
    <w:p w:rsidR="00312E8E" w:rsidRDefault="00312E8E" w:rsidP="001B2976">
      <w:r>
        <w:t>TCP/IP – Transmission Control Protocol / Internet Protocol</w:t>
      </w:r>
    </w:p>
    <w:p w:rsidR="0022561C" w:rsidRPr="001B2976" w:rsidRDefault="0022561C" w:rsidP="001B2976"/>
    <w:sectPr w:rsidR="0022561C" w:rsidRPr="001B2976" w:rsidSect="006A26E7">
      <w:headerReference w:type="default" r:id="rId25"/>
      <w:footerReference w:type="even" r:id="rId26"/>
      <w:footerReference w:type="default" r:id="rId27"/>
      <w:pgSz w:w="12240" w:h="15840"/>
      <w:pgMar w:top="1440" w:right="1800" w:bottom="1440" w:left="1800"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312E8E" w:rsidRDefault="00312E8E">
      <w:r>
        <w:separator/>
      </w:r>
    </w:p>
  </w:endnote>
  <w:endnote w:type="continuationSeparator" w:id="1">
    <w:p w:rsidR="00312E8E" w:rsidRDefault="00312E8E">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12E8E" w:rsidRDefault="00312E8E" w:rsidP="006A26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12E8E" w:rsidRDefault="00312E8E" w:rsidP="00B972B0">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12E8E" w:rsidRDefault="00312E8E" w:rsidP="006A26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3D3B">
      <w:rPr>
        <w:rStyle w:val="PageNumber"/>
        <w:noProof/>
      </w:rPr>
      <w:t>34</w:t>
    </w:r>
    <w:r>
      <w:rPr>
        <w:rStyle w:val="PageNumber"/>
      </w:rPr>
      <w:fldChar w:fldCharType="end"/>
    </w:r>
  </w:p>
  <w:p w:rsidR="00312E8E" w:rsidRDefault="00312E8E" w:rsidP="00B972B0">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312E8E" w:rsidRDefault="00312E8E">
      <w:r>
        <w:separator/>
      </w:r>
    </w:p>
  </w:footnote>
  <w:footnote w:type="continuationSeparator" w:id="1">
    <w:p w:rsidR="00312E8E" w:rsidRDefault="00312E8E">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12E8E" w:rsidRPr="006A26E7" w:rsidRDefault="00312E8E">
    <w:pPr>
      <w:pStyle w:val="Header"/>
    </w:pPr>
    <w:r w:rsidRPr="006A26E7">
      <w:t>SYST 798</w:t>
    </w:r>
    <w:r w:rsidRPr="006A26E7">
      <w:tab/>
    </w:r>
    <w:r w:rsidRPr="006A26E7">
      <w:tab/>
      <w:t>PARKme System SDD</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2EB098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97AD08C"/>
    <w:lvl w:ilvl="0">
      <w:start w:val="1"/>
      <w:numFmt w:val="decimal"/>
      <w:lvlText w:val="%1."/>
      <w:lvlJc w:val="left"/>
      <w:pPr>
        <w:tabs>
          <w:tab w:val="num" w:pos="1800"/>
        </w:tabs>
        <w:ind w:left="1800" w:hanging="360"/>
      </w:pPr>
    </w:lvl>
  </w:abstractNum>
  <w:abstractNum w:abstractNumId="2">
    <w:nsid w:val="FFFFFF7D"/>
    <w:multiLevelType w:val="singleLevel"/>
    <w:tmpl w:val="48A40B3E"/>
    <w:lvl w:ilvl="0">
      <w:start w:val="1"/>
      <w:numFmt w:val="decimal"/>
      <w:lvlText w:val="%1."/>
      <w:lvlJc w:val="left"/>
      <w:pPr>
        <w:tabs>
          <w:tab w:val="num" w:pos="1440"/>
        </w:tabs>
        <w:ind w:left="1440" w:hanging="360"/>
      </w:pPr>
    </w:lvl>
  </w:abstractNum>
  <w:abstractNum w:abstractNumId="3">
    <w:nsid w:val="FFFFFF7E"/>
    <w:multiLevelType w:val="singleLevel"/>
    <w:tmpl w:val="99C46CEE"/>
    <w:lvl w:ilvl="0">
      <w:start w:val="1"/>
      <w:numFmt w:val="decimal"/>
      <w:lvlText w:val="%1."/>
      <w:lvlJc w:val="left"/>
      <w:pPr>
        <w:tabs>
          <w:tab w:val="num" w:pos="1080"/>
        </w:tabs>
        <w:ind w:left="1080" w:hanging="360"/>
      </w:pPr>
    </w:lvl>
  </w:abstractNum>
  <w:abstractNum w:abstractNumId="4">
    <w:nsid w:val="FFFFFF7F"/>
    <w:multiLevelType w:val="singleLevel"/>
    <w:tmpl w:val="97E4B5F4"/>
    <w:lvl w:ilvl="0">
      <w:start w:val="1"/>
      <w:numFmt w:val="decimal"/>
      <w:lvlText w:val="%1."/>
      <w:lvlJc w:val="left"/>
      <w:pPr>
        <w:tabs>
          <w:tab w:val="num" w:pos="720"/>
        </w:tabs>
        <w:ind w:left="720" w:hanging="360"/>
      </w:pPr>
    </w:lvl>
  </w:abstractNum>
  <w:abstractNum w:abstractNumId="5">
    <w:nsid w:val="FFFFFF80"/>
    <w:multiLevelType w:val="singleLevel"/>
    <w:tmpl w:val="EC946E3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1AEFC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A68D3B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91225F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D701AF6"/>
    <w:lvl w:ilvl="0">
      <w:start w:val="1"/>
      <w:numFmt w:val="decimal"/>
      <w:lvlText w:val="%1."/>
      <w:lvlJc w:val="left"/>
      <w:pPr>
        <w:tabs>
          <w:tab w:val="num" w:pos="360"/>
        </w:tabs>
        <w:ind w:left="360" w:hanging="360"/>
      </w:pPr>
    </w:lvl>
  </w:abstractNum>
  <w:abstractNum w:abstractNumId="10">
    <w:nsid w:val="FFFFFF89"/>
    <w:multiLevelType w:val="singleLevel"/>
    <w:tmpl w:val="9716C31C"/>
    <w:lvl w:ilvl="0">
      <w:start w:val="1"/>
      <w:numFmt w:val="bullet"/>
      <w:lvlText w:val=""/>
      <w:lvlJc w:val="left"/>
      <w:pPr>
        <w:tabs>
          <w:tab w:val="num" w:pos="360"/>
        </w:tabs>
        <w:ind w:left="360" w:hanging="360"/>
      </w:pPr>
      <w:rPr>
        <w:rFonts w:ascii="Symbol" w:hAnsi="Symbol" w:hint="default"/>
      </w:rPr>
    </w:lvl>
  </w:abstractNum>
  <w:abstractNum w:abstractNumId="11">
    <w:nsid w:val="029666C5"/>
    <w:multiLevelType w:val="hybridMultilevel"/>
    <w:tmpl w:val="CEBEFB5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03DC3686"/>
    <w:multiLevelType w:val="hybridMultilevel"/>
    <w:tmpl w:val="E3B07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315D4D"/>
    <w:multiLevelType w:val="hybridMultilevel"/>
    <w:tmpl w:val="4628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AB66C2"/>
    <w:multiLevelType w:val="hybridMultilevel"/>
    <w:tmpl w:val="BECC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056AA4"/>
    <w:multiLevelType w:val="hybridMultilevel"/>
    <w:tmpl w:val="E226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217F2E"/>
    <w:multiLevelType w:val="hybridMultilevel"/>
    <w:tmpl w:val="94341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F714E3"/>
    <w:multiLevelType w:val="hybridMultilevel"/>
    <w:tmpl w:val="15803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6900FDE"/>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nsid w:val="6B306681"/>
    <w:multiLevelType w:val="hybridMultilevel"/>
    <w:tmpl w:val="7EE48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22D74B6"/>
    <w:multiLevelType w:val="hybridMultilevel"/>
    <w:tmpl w:val="2938C3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46C2F31"/>
    <w:multiLevelType w:val="hybridMultilevel"/>
    <w:tmpl w:val="714C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6"/>
  </w:num>
  <w:num w:numId="4">
    <w:abstractNumId w:val="11"/>
  </w:num>
  <w:num w:numId="5">
    <w:abstractNumId w:val="17"/>
  </w:num>
  <w:num w:numId="6">
    <w:abstractNumId w:val="19"/>
  </w:num>
  <w:num w:numId="7">
    <w:abstractNumId w:val="2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0"/>
  </w:num>
  <w:num w:numId="19">
    <w:abstractNumId w:val="15"/>
  </w:num>
  <w:num w:numId="20">
    <w:abstractNumId w:val="21"/>
  </w:num>
  <w:num w:numId="21">
    <w:abstractNumId w:val="13"/>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splitPgBreakAndParaMark/>
  </w:compat>
  <w:rsids>
    <w:rsidRoot w:val="003125D0"/>
    <w:rsid w:val="00001074"/>
    <w:rsid w:val="000246F4"/>
    <w:rsid w:val="00024C7D"/>
    <w:rsid w:val="00045A75"/>
    <w:rsid w:val="00056E8C"/>
    <w:rsid w:val="0007342A"/>
    <w:rsid w:val="000A5F99"/>
    <w:rsid w:val="000A7DE7"/>
    <w:rsid w:val="000D5EB1"/>
    <w:rsid w:val="000F626E"/>
    <w:rsid w:val="0011560B"/>
    <w:rsid w:val="00120A76"/>
    <w:rsid w:val="00135035"/>
    <w:rsid w:val="00147A16"/>
    <w:rsid w:val="00164320"/>
    <w:rsid w:val="00171A1B"/>
    <w:rsid w:val="0018041A"/>
    <w:rsid w:val="00182AAF"/>
    <w:rsid w:val="00184655"/>
    <w:rsid w:val="00186722"/>
    <w:rsid w:val="001B2976"/>
    <w:rsid w:val="001E71D8"/>
    <w:rsid w:val="0022561C"/>
    <w:rsid w:val="00225728"/>
    <w:rsid w:val="002315DE"/>
    <w:rsid w:val="00233C34"/>
    <w:rsid w:val="002563B5"/>
    <w:rsid w:val="002622FA"/>
    <w:rsid w:val="00267F99"/>
    <w:rsid w:val="00273B3E"/>
    <w:rsid w:val="002A6EEF"/>
    <w:rsid w:val="002B1F77"/>
    <w:rsid w:val="002C27C3"/>
    <w:rsid w:val="002C5040"/>
    <w:rsid w:val="002E7B0D"/>
    <w:rsid w:val="003125D0"/>
    <w:rsid w:val="00312E8E"/>
    <w:rsid w:val="003632AB"/>
    <w:rsid w:val="003A3BA4"/>
    <w:rsid w:val="003A51AE"/>
    <w:rsid w:val="003B28B7"/>
    <w:rsid w:val="003B3D3B"/>
    <w:rsid w:val="003C5A52"/>
    <w:rsid w:val="003D29C6"/>
    <w:rsid w:val="0041023D"/>
    <w:rsid w:val="00421F00"/>
    <w:rsid w:val="00431A9D"/>
    <w:rsid w:val="00445810"/>
    <w:rsid w:val="00450F2A"/>
    <w:rsid w:val="004C3D02"/>
    <w:rsid w:val="005000D3"/>
    <w:rsid w:val="00514454"/>
    <w:rsid w:val="00527B72"/>
    <w:rsid w:val="00535463"/>
    <w:rsid w:val="0058400E"/>
    <w:rsid w:val="005A61C1"/>
    <w:rsid w:val="005D35AA"/>
    <w:rsid w:val="005D7080"/>
    <w:rsid w:val="005E2794"/>
    <w:rsid w:val="00625D1B"/>
    <w:rsid w:val="00650749"/>
    <w:rsid w:val="00656AEC"/>
    <w:rsid w:val="00662EC7"/>
    <w:rsid w:val="00674C53"/>
    <w:rsid w:val="00675635"/>
    <w:rsid w:val="0069304E"/>
    <w:rsid w:val="006A26E7"/>
    <w:rsid w:val="006C00A0"/>
    <w:rsid w:val="007033C3"/>
    <w:rsid w:val="00723B40"/>
    <w:rsid w:val="0073129A"/>
    <w:rsid w:val="00732174"/>
    <w:rsid w:val="00736327"/>
    <w:rsid w:val="00743416"/>
    <w:rsid w:val="007B06FE"/>
    <w:rsid w:val="00813975"/>
    <w:rsid w:val="008204E1"/>
    <w:rsid w:val="008435EE"/>
    <w:rsid w:val="00867BCD"/>
    <w:rsid w:val="008802AD"/>
    <w:rsid w:val="00884BA8"/>
    <w:rsid w:val="008B0620"/>
    <w:rsid w:val="008C37F4"/>
    <w:rsid w:val="008D49D0"/>
    <w:rsid w:val="008D5ECF"/>
    <w:rsid w:val="008E3010"/>
    <w:rsid w:val="0090609D"/>
    <w:rsid w:val="00907576"/>
    <w:rsid w:val="00963A3C"/>
    <w:rsid w:val="009C58A1"/>
    <w:rsid w:val="009C66DB"/>
    <w:rsid w:val="009D755E"/>
    <w:rsid w:val="009F3B27"/>
    <w:rsid w:val="00A04F26"/>
    <w:rsid w:val="00A13C73"/>
    <w:rsid w:val="00A15FB8"/>
    <w:rsid w:val="00A4202D"/>
    <w:rsid w:val="00A663B8"/>
    <w:rsid w:val="00A93D05"/>
    <w:rsid w:val="00AB5F06"/>
    <w:rsid w:val="00AD1EFC"/>
    <w:rsid w:val="00B16F52"/>
    <w:rsid w:val="00B5501C"/>
    <w:rsid w:val="00B72890"/>
    <w:rsid w:val="00B972B0"/>
    <w:rsid w:val="00BD0587"/>
    <w:rsid w:val="00BE28C7"/>
    <w:rsid w:val="00BF2184"/>
    <w:rsid w:val="00BF38EC"/>
    <w:rsid w:val="00BF65AD"/>
    <w:rsid w:val="00C4697A"/>
    <w:rsid w:val="00C616B9"/>
    <w:rsid w:val="00C61EC7"/>
    <w:rsid w:val="00C917CB"/>
    <w:rsid w:val="00CA1331"/>
    <w:rsid w:val="00CB1397"/>
    <w:rsid w:val="00CC557C"/>
    <w:rsid w:val="00CE47B7"/>
    <w:rsid w:val="00CE4E32"/>
    <w:rsid w:val="00CF4D01"/>
    <w:rsid w:val="00D00E58"/>
    <w:rsid w:val="00D058A3"/>
    <w:rsid w:val="00D16ED2"/>
    <w:rsid w:val="00D462FA"/>
    <w:rsid w:val="00D52EEB"/>
    <w:rsid w:val="00D77861"/>
    <w:rsid w:val="00DB474F"/>
    <w:rsid w:val="00DE1379"/>
    <w:rsid w:val="00DF0ADF"/>
    <w:rsid w:val="00DF647C"/>
    <w:rsid w:val="00DF7FC3"/>
    <w:rsid w:val="00E0605D"/>
    <w:rsid w:val="00E92FE6"/>
    <w:rsid w:val="00E94D59"/>
    <w:rsid w:val="00EC6FD4"/>
    <w:rsid w:val="00ED5042"/>
    <w:rsid w:val="00EF2DFD"/>
    <w:rsid w:val="00F351B7"/>
    <w:rsid w:val="00F43596"/>
    <w:rsid w:val="00F52FD6"/>
    <w:rsid w:val="00F54969"/>
    <w:rsid w:val="00F75128"/>
    <w:rsid w:val="00FA3F2B"/>
    <w:rsid w:val="00FE3297"/>
    <w:rsid w:val="00FE42FF"/>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1B2976"/>
    <w:pPr>
      <w:suppressAutoHyphens/>
    </w:pPr>
    <w:rPr>
      <w:rFonts w:asciiTheme="minorHAnsi" w:hAnsiTheme="minorHAnsi" w:cs="Arial"/>
      <w:sz w:val="24"/>
      <w:lang w:eastAsia="ar-SA"/>
    </w:rPr>
  </w:style>
  <w:style w:type="paragraph" w:styleId="Heading1">
    <w:name w:val="heading 1"/>
    <w:basedOn w:val="Normal"/>
    <w:next w:val="Normal"/>
    <w:qFormat/>
    <w:rsid w:val="003125D0"/>
    <w:pPr>
      <w:keepNext/>
      <w:numPr>
        <w:numId w:val="1"/>
      </w:numPr>
      <w:spacing w:before="240" w:after="60"/>
      <w:outlineLvl w:val="0"/>
    </w:pPr>
    <w:rPr>
      <w:b/>
      <w:bCs/>
      <w:kern w:val="32"/>
      <w:sz w:val="32"/>
      <w:szCs w:val="32"/>
    </w:rPr>
  </w:style>
  <w:style w:type="paragraph" w:styleId="Heading2">
    <w:name w:val="heading 2"/>
    <w:basedOn w:val="Normal"/>
    <w:next w:val="Normal"/>
    <w:qFormat/>
    <w:rsid w:val="003125D0"/>
    <w:pPr>
      <w:keepNext/>
      <w:numPr>
        <w:ilvl w:val="1"/>
        <w:numId w:val="1"/>
      </w:numPr>
      <w:spacing w:before="240" w:after="60"/>
      <w:outlineLvl w:val="1"/>
    </w:pPr>
    <w:rPr>
      <w:b/>
      <w:bCs/>
      <w:i/>
      <w:iCs/>
      <w:sz w:val="28"/>
      <w:szCs w:val="28"/>
    </w:rPr>
  </w:style>
  <w:style w:type="paragraph" w:styleId="Heading3">
    <w:name w:val="heading 3"/>
    <w:basedOn w:val="Normal"/>
    <w:next w:val="Normal"/>
    <w:qFormat/>
    <w:rsid w:val="003125D0"/>
    <w:pPr>
      <w:keepNext/>
      <w:numPr>
        <w:ilvl w:val="2"/>
        <w:numId w:val="1"/>
      </w:numPr>
      <w:spacing w:before="240" w:after="60"/>
      <w:outlineLvl w:val="2"/>
    </w:pPr>
    <w:rPr>
      <w:b/>
      <w:bCs/>
      <w:sz w:val="26"/>
      <w:szCs w:val="26"/>
    </w:rPr>
  </w:style>
  <w:style w:type="paragraph" w:styleId="Heading4">
    <w:name w:val="heading 4"/>
    <w:basedOn w:val="Normal"/>
    <w:next w:val="Normal"/>
    <w:qFormat/>
    <w:rsid w:val="003125D0"/>
    <w:pPr>
      <w:keepNext/>
      <w:numPr>
        <w:ilvl w:val="3"/>
        <w:numId w:val="1"/>
      </w:numPr>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3125D0"/>
    <w:pPr>
      <w:numPr>
        <w:ilvl w:val="4"/>
        <w:numId w:val="1"/>
      </w:numPr>
      <w:spacing w:before="240" w:after="60"/>
      <w:outlineLvl w:val="4"/>
    </w:pPr>
    <w:rPr>
      <w:b/>
      <w:bCs/>
      <w:i/>
      <w:iCs/>
      <w:sz w:val="26"/>
      <w:szCs w:val="26"/>
    </w:rPr>
  </w:style>
  <w:style w:type="paragraph" w:styleId="Heading6">
    <w:name w:val="heading 6"/>
    <w:basedOn w:val="Normal"/>
    <w:next w:val="Normal"/>
    <w:qFormat/>
    <w:rsid w:val="003125D0"/>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3125D0"/>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rsid w:val="003125D0"/>
    <w:pPr>
      <w:numPr>
        <w:ilvl w:val="7"/>
        <w:numId w:val="1"/>
      </w:numPr>
      <w:spacing w:before="240" w:after="60"/>
      <w:outlineLvl w:val="7"/>
    </w:pPr>
    <w:rPr>
      <w:rFonts w:ascii="Times New Roman" w:hAnsi="Times New Roman" w:cs="Times New Roman"/>
      <w:i/>
      <w:iCs/>
      <w:szCs w:val="24"/>
    </w:rPr>
  </w:style>
  <w:style w:type="paragraph" w:styleId="Heading9">
    <w:name w:val="heading 9"/>
    <w:basedOn w:val="Normal"/>
    <w:next w:val="Normal"/>
    <w:qFormat/>
    <w:rsid w:val="003125D0"/>
    <w:pPr>
      <w:numPr>
        <w:ilvl w:val="8"/>
        <w:numId w:val="1"/>
      </w:numPr>
      <w:spacing w:before="240" w:after="60"/>
      <w:outlineLvl w:val="8"/>
    </w:pPr>
    <w:rPr>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uiPriority w:val="39"/>
    <w:semiHidden/>
    <w:rsid w:val="00120A76"/>
  </w:style>
  <w:style w:type="paragraph" w:styleId="TOC2">
    <w:name w:val="toc 2"/>
    <w:basedOn w:val="Normal"/>
    <w:next w:val="Normal"/>
    <w:autoRedefine/>
    <w:uiPriority w:val="39"/>
    <w:semiHidden/>
    <w:rsid w:val="00120A76"/>
    <w:pPr>
      <w:ind w:left="200"/>
    </w:pPr>
  </w:style>
  <w:style w:type="character" w:styleId="Hyperlink">
    <w:name w:val="Hyperlink"/>
    <w:basedOn w:val="DefaultParagraphFont"/>
    <w:rsid w:val="00120A76"/>
    <w:rPr>
      <w:color w:val="0000FF"/>
      <w:u w:val="single"/>
    </w:rPr>
  </w:style>
  <w:style w:type="paragraph" w:styleId="Caption">
    <w:name w:val="caption"/>
    <w:basedOn w:val="Normal"/>
    <w:next w:val="Normal"/>
    <w:qFormat/>
    <w:rsid w:val="00045A75"/>
    <w:rPr>
      <w:b/>
      <w:bCs/>
    </w:rPr>
  </w:style>
  <w:style w:type="paragraph" w:styleId="Footer">
    <w:name w:val="footer"/>
    <w:basedOn w:val="Normal"/>
    <w:rsid w:val="00B972B0"/>
    <w:pPr>
      <w:tabs>
        <w:tab w:val="center" w:pos="4320"/>
        <w:tab w:val="right" w:pos="8640"/>
      </w:tabs>
    </w:pPr>
  </w:style>
  <w:style w:type="character" w:styleId="PageNumber">
    <w:name w:val="page number"/>
    <w:basedOn w:val="DefaultParagraphFont"/>
    <w:rsid w:val="00B972B0"/>
  </w:style>
  <w:style w:type="paragraph" w:styleId="TOC3">
    <w:name w:val="toc 3"/>
    <w:basedOn w:val="Normal"/>
    <w:next w:val="Normal"/>
    <w:autoRedefine/>
    <w:uiPriority w:val="39"/>
    <w:semiHidden/>
    <w:rsid w:val="00182AAF"/>
    <w:pPr>
      <w:ind w:left="400"/>
    </w:pPr>
  </w:style>
  <w:style w:type="table" w:styleId="TableGrid">
    <w:name w:val="Table Grid"/>
    <w:basedOn w:val="TableNormal"/>
    <w:rsid w:val="00D7786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semiHidden/>
    <w:rsid w:val="0022561C"/>
    <w:pPr>
      <w:ind w:left="600"/>
    </w:pPr>
  </w:style>
  <w:style w:type="paragraph" w:styleId="TOC5">
    <w:name w:val="toc 5"/>
    <w:basedOn w:val="Normal"/>
    <w:next w:val="Normal"/>
    <w:autoRedefine/>
    <w:uiPriority w:val="39"/>
    <w:semiHidden/>
    <w:rsid w:val="0022561C"/>
    <w:pPr>
      <w:ind w:left="800"/>
    </w:pPr>
  </w:style>
  <w:style w:type="paragraph" w:styleId="TableofFigures">
    <w:name w:val="table of figures"/>
    <w:basedOn w:val="Normal"/>
    <w:next w:val="Normal"/>
    <w:semiHidden/>
    <w:rsid w:val="0022561C"/>
  </w:style>
  <w:style w:type="paragraph" w:styleId="Header">
    <w:name w:val="header"/>
    <w:basedOn w:val="Normal"/>
    <w:link w:val="HeaderChar"/>
    <w:rsid w:val="006A26E7"/>
    <w:pPr>
      <w:tabs>
        <w:tab w:val="center" w:pos="4320"/>
        <w:tab w:val="right" w:pos="8640"/>
      </w:tabs>
    </w:pPr>
  </w:style>
  <w:style w:type="character" w:customStyle="1" w:styleId="HeaderChar">
    <w:name w:val="Header Char"/>
    <w:basedOn w:val="DefaultParagraphFont"/>
    <w:link w:val="Header"/>
    <w:rsid w:val="006A26E7"/>
    <w:rPr>
      <w:rFonts w:ascii="Arial" w:hAnsi="Arial" w:cs="Arial"/>
      <w:color w:val="000080"/>
      <w:lang w:eastAsia="ar-SA"/>
    </w:rPr>
  </w:style>
  <w:style w:type="paragraph" w:styleId="TOC6">
    <w:name w:val="toc 6"/>
    <w:basedOn w:val="Normal"/>
    <w:next w:val="Normal"/>
    <w:autoRedefine/>
    <w:uiPriority w:val="39"/>
    <w:rsid w:val="00312E8E"/>
    <w:pPr>
      <w:ind w:left="1200"/>
    </w:pPr>
  </w:style>
  <w:style w:type="paragraph" w:styleId="TOC7">
    <w:name w:val="toc 7"/>
    <w:basedOn w:val="Normal"/>
    <w:next w:val="Normal"/>
    <w:autoRedefine/>
    <w:uiPriority w:val="39"/>
    <w:rsid w:val="00312E8E"/>
    <w:pPr>
      <w:ind w:left="1440"/>
    </w:pPr>
  </w:style>
  <w:style w:type="paragraph" w:styleId="TOC8">
    <w:name w:val="toc 8"/>
    <w:basedOn w:val="Normal"/>
    <w:next w:val="Normal"/>
    <w:autoRedefine/>
    <w:uiPriority w:val="39"/>
    <w:rsid w:val="00312E8E"/>
    <w:pPr>
      <w:ind w:left="1680"/>
    </w:pPr>
  </w:style>
  <w:style w:type="paragraph" w:styleId="TOC9">
    <w:name w:val="toc 9"/>
    <w:basedOn w:val="Normal"/>
    <w:next w:val="Normal"/>
    <w:autoRedefine/>
    <w:uiPriority w:val="39"/>
    <w:rsid w:val="00312E8E"/>
    <w:pPr>
      <w:ind w:left="1920"/>
    </w:pPr>
  </w:style>
</w:styles>
</file>

<file path=word/webSettings.xml><?xml version="1.0" encoding="utf-8"?>
<w:webSettings xmlns:r="http://schemas.openxmlformats.org/officeDocument/2006/relationships" xmlns:w="http://schemas.openxmlformats.org/wordprocessingml/2006/main">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7" Type="http://schemas.openxmlformats.org/officeDocument/2006/relationships/image" Target="media/image1.jpeg"/><Relationship Id="rId1" Type="http://schemas.openxmlformats.org/officeDocument/2006/relationships/numbering" Target="numbering.xml"/><Relationship Id="rId24" Type="http://schemas.openxmlformats.org/officeDocument/2006/relationships/image" Target="media/image18.emf"/><Relationship Id="rId25" Type="http://schemas.openxmlformats.org/officeDocument/2006/relationships/header" Target="header1.xml"/><Relationship Id="rId8" Type="http://schemas.openxmlformats.org/officeDocument/2006/relationships/image" Target="media/image2.jpeg"/><Relationship Id="rId13" Type="http://schemas.openxmlformats.org/officeDocument/2006/relationships/image" Target="media/image7.emf"/><Relationship Id="rId10" Type="http://schemas.openxmlformats.org/officeDocument/2006/relationships/image" Target="media/image4.emf"/><Relationship Id="rId12" Type="http://schemas.openxmlformats.org/officeDocument/2006/relationships/image" Target="media/image6.png"/><Relationship Id="rId17" Type="http://schemas.openxmlformats.org/officeDocument/2006/relationships/image" Target="media/image11.emf"/><Relationship Id="rId9" Type="http://schemas.openxmlformats.org/officeDocument/2006/relationships/image" Target="media/image3.emf"/><Relationship Id="rId18" Type="http://schemas.openxmlformats.org/officeDocument/2006/relationships/image" Target="media/image12.emf"/><Relationship Id="rId3" Type="http://schemas.openxmlformats.org/officeDocument/2006/relationships/settings" Target="settings.xml"/><Relationship Id="rId27" Type="http://schemas.openxmlformats.org/officeDocument/2006/relationships/footer" Target="footer2.xml"/><Relationship Id="rId14" Type="http://schemas.openxmlformats.org/officeDocument/2006/relationships/image" Target="media/image8.jpeg"/><Relationship Id="rId23" Type="http://schemas.openxmlformats.org/officeDocument/2006/relationships/image" Target="media/image17.emf"/><Relationship Id="rId4" Type="http://schemas.openxmlformats.org/officeDocument/2006/relationships/webSettings" Target="webSettings.xml"/><Relationship Id="rId28" Type="http://schemas.openxmlformats.org/officeDocument/2006/relationships/fontTable" Target="fontTable.xml"/><Relationship Id="rId26" Type="http://schemas.openxmlformats.org/officeDocument/2006/relationships/footer" Target="footer1.xml"/><Relationship Id="rId11" Type="http://schemas.openxmlformats.org/officeDocument/2006/relationships/image" Target="media/image5.emf"/><Relationship Id="rId29" Type="http://schemas.openxmlformats.org/officeDocument/2006/relationships/theme" Target="theme/theme1.xml"/><Relationship Id="rId6" Type="http://schemas.openxmlformats.org/officeDocument/2006/relationships/endnotes" Target="endnotes.xml"/><Relationship Id="rId16"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image" Target="media/image9.jpeg"/><Relationship Id="rId19" Type="http://schemas.openxmlformats.org/officeDocument/2006/relationships/image" Target="media/image13.emf"/><Relationship Id="rId20" Type="http://schemas.openxmlformats.org/officeDocument/2006/relationships/image" Target="media/image14.emf"/><Relationship Id="rId22" Type="http://schemas.openxmlformats.org/officeDocument/2006/relationships/image" Target="media/image16.emf"/><Relationship Id="rId21" Type="http://schemas.openxmlformats.org/officeDocument/2006/relationships/image" Target="media/image15.pn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6084</Words>
  <Characters>34682</Characters>
  <Application>Microsoft Macintosh Word</Application>
  <DocSecurity>0</DocSecurity>
  <Lines>289</Lines>
  <Paragraphs>69</Paragraphs>
  <ScaleCrop>false</ScaleCrop>
  <HeadingPairs>
    <vt:vector size="2" baseType="variant">
      <vt:variant>
        <vt:lpstr>Title</vt:lpstr>
      </vt:variant>
      <vt:variant>
        <vt:i4>1</vt:i4>
      </vt:variant>
    </vt:vector>
  </HeadingPairs>
  <TitlesOfParts>
    <vt:vector size="1" baseType="lpstr">
      <vt:lpstr> </vt:lpstr>
    </vt:vector>
  </TitlesOfParts>
  <Company>that org</Company>
  <LinksUpToDate>false</LinksUpToDate>
  <CharactersWithSpaces>42591</CharactersWithSpaces>
  <SharedDoc>false</SharedDoc>
  <HLinks>
    <vt:vector size="480" baseType="variant">
      <vt:variant>
        <vt:i4>1638460</vt:i4>
      </vt:variant>
      <vt:variant>
        <vt:i4>479</vt:i4>
      </vt:variant>
      <vt:variant>
        <vt:i4>0</vt:i4>
      </vt:variant>
      <vt:variant>
        <vt:i4>5</vt:i4>
      </vt:variant>
      <vt:variant>
        <vt:lpwstr/>
      </vt:variant>
      <vt:variant>
        <vt:lpwstr>_Toc214186287</vt:lpwstr>
      </vt:variant>
      <vt:variant>
        <vt:i4>1638460</vt:i4>
      </vt:variant>
      <vt:variant>
        <vt:i4>473</vt:i4>
      </vt:variant>
      <vt:variant>
        <vt:i4>0</vt:i4>
      </vt:variant>
      <vt:variant>
        <vt:i4>5</vt:i4>
      </vt:variant>
      <vt:variant>
        <vt:lpwstr/>
      </vt:variant>
      <vt:variant>
        <vt:lpwstr>_Toc214186286</vt:lpwstr>
      </vt:variant>
      <vt:variant>
        <vt:i4>1638460</vt:i4>
      </vt:variant>
      <vt:variant>
        <vt:i4>467</vt:i4>
      </vt:variant>
      <vt:variant>
        <vt:i4>0</vt:i4>
      </vt:variant>
      <vt:variant>
        <vt:i4>5</vt:i4>
      </vt:variant>
      <vt:variant>
        <vt:lpwstr/>
      </vt:variant>
      <vt:variant>
        <vt:lpwstr>_Toc214186285</vt:lpwstr>
      </vt:variant>
      <vt:variant>
        <vt:i4>1638460</vt:i4>
      </vt:variant>
      <vt:variant>
        <vt:i4>461</vt:i4>
      </vt:variant>
      <vt:variant>
        <vt:i4>0</vt:i4>
      </vt:variant>
      <vt:variant>
        <vt:i4>5</vt:i4>
      </vt:variant>
      <vt:variant>
        <vt:lpwstr/>
      </vt:variant>
      <vt:variant>
        <vt:lpwstr>_Toc214186284</vt:lpwstr>
      </vt:variant>
      <vt:variant>
        <vt:i4>1638460</vt:i4>
      </vt:variant>
      <vt:variant>
        <vt:i4>455</vt:i4>
      </vt:variant>
      <vt:variant>
        <vt:i4>0</vt:i4>
      </vt:variant>
      <vt:variant>
        <vt:i4>5</vt:i4>
      </vt:variant>
      <vt:variant>
        <vt:lpwstr/>
      </vt:variant>
      <vt:variant>
        <vt:lpwstr>_Toc214186283</vt:lpwstr>
      </vt:variant>
      <vt:variant>
        <vt:i4>1638460</vt:i4>
      </vt:variant>
      <vt:variant>
        <vt:i4>449</vt:i4>
      </vt:variant>
      <vt:variant>
        <vt:i4>0</vt:i4>
      </vt:variant>
      <vt:variant>
        <vt:i4>5</vt:i4>
      </vt:variant>
      <vt:variant>
        <vt:lpwstr/>
      </vt:variant>
      <vt:variant>
        <vt:lpwstr>_Toc214186282</vt:lpwstr>
      </vt:variant>
      <vt:variant>
        <vt:i4>1638460</vt:i4>
      </vt:variant>
      <vt:variant>
        <vt:i4>443</vt:i4>
      </vt:variant>
      <vt:variant>
        <vt:i4>0</vt:i4>
      </vt:variant>
      <vt:variant>
        <vt:i4>5</vt:i4>
      </vt:variant>
      <vt:variant>
        <vt:lpwstr/>
      </vt:variant>
      <vt:variant>
        <vt:lpwstr>_Toc214186281</vt:lpwstr>
      </vt:variant>
      <vt:variant>
        <vt:i4>1638460</vt:i4>
      </vt:variant>
      <vt:variant>
        <vt:i4>437</vt:i4>
      </vt:variant>
      <vt:variant>
        <vt:i4>0</vt:i4>
      </vt:variant>
      <vt:variant>
        <vt:i4>5</vt:i4>
      </vt:variant>
      <vt:variant>
        <vt:lpwstr/>
      </vt:variant>
      <vt:variant>
        <vt:lpwstr>_Toc214186280</vt:lpwstr>
      </vt:variant>
      <vt:variant>
        <vt:i4>1441852</vt:i4>
      </vt:variant>
      <vt:variant>
        <vt:i4>431</vt:i4>
      </vt:variant>
      <vt:variant>
        <vt:i4>0</vt:i4>
      </vt:variant>
      <vt:variant>
        <vt:i4>5</vt:i4>
      </vt:variant>
      <vt:variant>
        <vt:lpwstr/>
      </vt:variant>
      <vt:variant>
        <vt:lpwstr>_Toc214186279</vt:lpwstr>
      </vt:variant>
      <vt:variant>
        <vt:i4>1441852</vt:i4>
      </vt:variant>
      <vt:variant>
        <vt:i4>425</vt:i4>
      </vt:variant>
      <vt:variant>
        <vt:i4>0</vt:i4>
      </vt:variant>
      <vt:variant>
        <vt:i4>5</vt:i4>
      </vt:variant>
      <vt:variant>
        <vt:lpwstr/>
      </vt:variant>
      <vt:variant>
        <vt:lpwstr>_Toc214186278</vt:lpwstr>
      </vt:variant>
      <vt:variant>
        <vt:i4>1441852</vt:i4>
      </vt:variant>
      <vt:variant>
        <vt:i4>419</vt:i4>
      </vt:variant>
      <vt:variant>
        <vt:i4>0</vt:i4>
      </vt:variant>
      <vt:variant>
        <vt:i4>5</vt:i4>
      </vt:variant>
      <vt:variant>
        <vt:lpwstr/>
      </vt:variant>
      <vt:variant>
        <vt:lpwstr>_Toc214186277</vt:lpwstr>
      </vt:variant>
      <vt:variant>
        <vt:i4>1441852</vt:i4>
      </vt:variant>
      <vt:variant>
        <vt:i4>413</vt:i4>
      </vt:variant>
      <vt:variant>
        <vt:i4>0</vt:i4>
      </vt:variant>
      <vt:variant>
        <vt:i4>5</vt:i4>
      </vt:variant>
      <vt:variant>
        <vt:lpwstr/>
      </vt:variant>
      <vt:variant>
        <vt:lpwstr>_Toc214186276</vt:lpwstr>
      </vt:variant>
      <vt:variant>
        <vt:i4>1441852</vt:i4>
      </vt:variant>
      <vt:variant>
        <vt:i4>407</vt:i4>
      </vt:variant>
      <vt:variant>
        <vt:i4>0</vt:i4>
      </vt:variant>
      <vt:variant>
        <vt:i4>5</vt:i4>
      </vt:variant>
      <vt:variant>
        <vt:lpwstr/>
      </vt:variant>
      <vt:variant>
        <vt:lpwstr>_Toc214186275</vt:lpwstr>
      </vt:variant>
      <vt:variant>
        <vt:i4>1441852</vt:i4>
      </vt:variant>
      <vt:variant>
        <vt:i4>401</vt:i4>
      </vt:variant>
      <vt:variant>
        <vt:i4>0</vt:i4>
      </vt:variant>
      <vt:variant>
        <vt:i4>5</vt:i4>
      </vt:variant>
      <vt:variant>
        <vt:lpwstr/>
      </vt:variant>
      <vt:variant>
        <vt:lpwstr>_Toc214186274</vt:lpwstr>
      </vt:variant>
      <vt:variant>
        <vt:i4>1441852</vt:i4>
      </vt:variant>
      <vt:variant>
        <vt:i4>395</vt:i4>
      </vt:variant>
      <vt:variant>
        <vt:i4>0</vt:i4>
      </vt:variant>
      <vt:variant>
        <vt:i4>5</vt:i4>
      </vt:variant>
      <vt:variant>
        <vt:lpwstr/>
      </vt:variant>
      <vt:variant>
        <vt:lpwstr>_Toc214186273</vt:lpwstr>
      </vt:variant>
      <vt:variant>
        <vt:i4>1441852</vt:i4>
      </vt:variant>
      <vt:variant>
        <vt:i4>389</vt:i4>
      </vt:variant>
      <vt:variant>
        <vt:i4>0</vt:i4>
      </vt:variant>
      <vt:variant>
        <vt:i4>5</vt:i4>
      </vt:variant>
      <vt:variant>
        <vt:lpwstr/>
      </vt:variant>
      <vt:variant>
        <vt:lpwstr>_Toc214186272</vt:lpwstr>
      </vt:variant>
      <vt:variant>
        <vt:i4>1441852</vt:i4>
      </vt:variant>
      <vt:variant>
        <vt:i4>383</vt:i4>
      </vt:variant>
      <vt:variant>
        <vt:i4>0</vt:i4>
      </vt:variant>
      <vt:variant>
        <vt:i4>5</vt:i4>
      </vt:variant>
      <vt:variant>
        <vt:lpwstr/>
      </vt:variant>
      <vt:variant>
        <vt:lpwstr>_Toc214186271</vt:lpwstr>
      </vt:variant>
      <vt:variant>
        <vt:i4>1310781</vt:i4>
      </vt:variant>
      <vt:variant>
        <vt:i4>374</vt:i4>
      </vt:variant>
      <vt:variant>
        <vt:i4>0</vt:i4>
      </vt:variant>
      <vt:variant>
        <vt:i4>5</vt:i4>
      </vt:variant>
      <vt:variant>
        <vt:lpwstr/>
      </vt:variant>
      <vt:variant>
        <vt:lpwstr>_Toc214186350</vt:lpwstr>
      </vt:variant>
      <vt:variant>
        <vt:i4>1376317</vt:i4>
      </vt:variant>
      <vt:variant>
        <vt:i4>368</vt:i4>
      </vt:variant>
      <vt:variant>
        <vt:i4>0</vt:i4>
      </vt:variant>
      <vt:variant>
        <vt:i4>5</vt:i4>
      </vt:variant>
      <vt:variant>
        <vt:lpwstr/>
      </vt:variant>
      <vt:variant>
        <vt:lpwstr>_Toc214186349</vt:lpwstr>
      </vt:variant>
      <vt:variant>
        <vt:i4>1376317</vt:i4>
      </vt:variant>
      <vt:variant>
        <vt:i4>362</vt:i4>
      </vt:variant>
      <vt:variant>
        <vt:i4>0</vt:i4>
      </vt:variant>
      <vt:variant>
        <vt:i4>5</vt:i4>
      </vt:variant>
      <vt:variant>
        <vt:lpwstr/>
      </vt:variant>
      <vt:variant>
        <vt:lpwstr>_Toc214186348</vt:lpwstr>
      </vt:variant>
      <vt:variant>
        <vt:i4>1376317</vt:i4>
      </vt:variant>
      <vt:variant>
        <vt:i4>356</vt:i4>
      </vt:variant>
      <vt:variant>
        <vt:i4>0</vt:i4>
      </vt:variant>
      <vt:variant>
        <vt:i4>5</vt:i4>
      </vt:variant>
      <vt:variant>
        <vt:lpwstr/>
      </vt:variant>
      <vt:variant>
        <vt:lpwstr>_Toc214186347</vt:lpwstr>
      </vt:variant>
      <vt:variant>
        <vt:i4>1376317</vt:i4>
      </vt:variant>
      <vt:variant>
        <vt:i4>350</vt:i4>
      </vt:variant>
      <vt:variant>
        <vt:i4>0</vt:i4>
      </vt:variant>
      <vt:variant>
        <vt:i4>5</vt:i4>
      </vt:variant>
      <vt:variant>
        <vt:lpwstr/>
      </vt:variant>
      <vt:variant>
        <vt:lpwstr>_Toc214186346</vt:lpwstr>
      </vt:variant>
      <vt:variant>
        <vt:i4>1376317</vt:i4>
      </vt:variant>
      <vt:variant>
        <vt:i4>344</vt:i4>
      </vt:variant>
      <vt:variant>
        <vt:i4>0</vt:i4>
      </vt:variant>
      <vt:variant>
        <vt:i4>5</vt:i4>
      </vt:variant>
      <vt:variant>
        <vt:lpwstr/>
      </vt:variant>
      <vt:variant>
        <vt:lpwstr>_Toc214186345</vt:lpwstr>
      </vt:variant>
      <vt:variant>
        <vt:i4>1376317</vt:i4>
      </vt:variant>
      <vt:variant>
        <vt:i4>338</vt:i4>
      </vt:variant>
      <vt:variant>
        <vt:i4>0</vt:i4>
      </vt:variant>
      <vt:variant>
        <vt:i4>5</vt:i4>
      </vt:variant>
      <vt:variant>
        <vt:lpwstr/>
      </vt:variant>
      <vt:variant>
        <vt:lpwstr>_Toc214186344</vt:lpwstr>
      </vt:variant>
      <vt:variant>
        <vt:i4>1376317</vt:i4>
      </vt:variant>
      <vt:variant>
        <vt:i4>332</vt:i4>
      </vt:variant>
      <vt:variant>
        <vt:i4>0</vt:i4>
      </vt:variant>
      <vt:variant>
        <vt:i4>5</vt:i4>
      </vt:variant>
      <vt:variant>
        <vt:lpwstr/>
      </vt:variant>
      <vt:variant>
        <vt:lpwstr>_Toc214186343</vt:lpwstr>
      </vt:variant>
      <vt:variant>
        <vt:i4>1376317</vt:i4>
      </vt:variant>
      <vt:variant>
        <vt:i4>326</vt:i4>
      </vt:variant>
      <vt:variant>
        <vt:i4>0</vt:i4>
      </vt:variant>
      <vt:variant>
        <vt:i4>5</vt:i4>
      </vt:variant>
      <vt:variant>
        <vt:lpwstr/>
      </vt:variant>
      <vt:variant>
        <vt:lpwstr>_Toc214186342</vt:lpwstr>
      </vt:variant>
      <vt:variant>
        <vt:i4>1376317</vt:i4>
      </vt:variant>
      <vt:variant>
        <vt:i4>320</vt:i4>
      </vt:variant>
      <vt:variant>
        <vt:i4>0</vt:i4>
      </vt:variant>
      <vt:variant>
        <vt:i4>5</vt:i4>
      </vt:variant>
      <vt:variant>
        <vt:lpwstr/>
      </vt:variant>
      <vt:variant>
        <vt:lpwstr>_Toc214186341</vt:lpwstr>
      </vt:variant>
      <vt:variant>
        <vt:i4>1376317</vt:i4>
      </vt:variant>
      <vt:variant>
        <vt:i4>314</vt:i4>
      </vt:variant>
      <vt:variant>
        <vt:i4>0</vt:i4>
      </vt:variant>
      <vt:variant>
        <vt:i4>5</vt:i4>
      </vt:variant>
      <vt:variant>
        <vt:lpwstr/>
      </vt:variant>
      <vt:variant>
        <vt:lpwstr>_Toc214186340</vt:lpwstr>
      </vt:variant>
      <vt:variant>
        <vt:i4>1179709</vt:i4>
      </vt:variant>
      <vt:variant>
        <vt:i4>308</vt:i4>
      </vt:variant>
      <vt:variant>
        <vt:i4>0</vt:i4>
      </vt:variant>
      <vt:variant>
        <vt:i4>5</vt:i4>
      </vt:variant>
      <vt:variant>
        <vt:lpwstr/>
      </vt:variant>
      <vt:variant>
        <vt:lpwstr>_Toc214186339</vt:lpwstr>
      </vt:variant>
      <vt:variant>
        <vt:i4>1179709</vt:i4>
      </vt:variant>
      <vt:variant>
        <vt:i4>302</vt:i4>
      </vt:variant>
      <vt:variant>
        <vt:i4>0</vt:i4>
      </vt:variant>
      <vt:variant>
        <vt:i4>5</vt:i4>
      </vt:variant>
      <vt:variant>
        <vt:lpwstr/>
      </vt:variant>
      <vt:variant>
        <vt:lpwstr>_Toc214186338</vt:lpwstr>
      </vt:variant>
      <vt:variant>
        <vt:i4>1179709</vt:i4>
      </vt:variant>
      <vt:variant>
        <vt:i4>296</vt:i4>
      </vt:variant>
      <vt:variant>
        <vt:i4>0</vt:i4>
      </vt:variant>
      <vt:variant>
        <vt:i4>5</vt:i4>
      </vt:variant>
      <vt:variant>
        <vt:lpwstr/>
      </vt:variant>
      <vt:variant>
        <vt:lpwstr>_Toc214186337</vt:lpwstr>
      </vt:variant>
      <vt:variant>
        <vt:i4>1179709</vt:i4>
      </vt:variant>
      <vt:variant>
        <vt:i4>290</vt:i4>
      </vt:variant>
      <vt:variant>
        <vt:i4>0</vt:i4>
      </vt:variant>
      <vt:variant>
        <vt:i4>5</vt:i4>
      </vt:variant>
      <vt:variant>
        <vt:lpwstr/>
      </vt:variant>
      <vt:variant>
        <vt:lpwstr>_Toc214186336</vt:lpwstr>
      </vt:variant>
      <vt:variant>
        <vt:i4>1179709</vt:i4>
      </vt:variant>
      <vt:variant>
        <vt:i4>284</vt:i4>
      </vt:variant>
      <vt:variant>
        <vt:i4>0</vt:i4>
      </vt:variant>
      <vt:variant>
        <vt:i4>5</vt:i4>
      </vt:variant>
      <vt:variant>
        <vt:lpwstr/>
      </vt:variant>
      <vt:variant>
        <vt:lpwstr>_Toc214186335</vt:lpwstr>
      </vt:variant>
      <vt:variant>
        <vt:i4>1179709</vt:i4>
      </vt:variant>
      <vt:variant>
        <vt:i4>278</vt:i4>
      </vt:variant>
      <vt:variant>
        <vt:i4>0</vt:i4>
      </vt:variant>
      <vt:variant>
        <vt:i4>5</vt:i4>
      </vt:variant>
      <vt:variant>
        <vt:lpwstr/>
      </vt:variant>
      <vt:variant>
        <vt:lpwstr>_Toc214186334</vt:lpwstr>
      </vt:variant>
      <vt:variant>
        <vt:i4>1179709</vt:i4>
      </vt:variant>
      <vt:variant>
        <vt:i4>272</vt:i4>
      </vt:variant>
      <vt:variant>
        <vt:i4>0</vt:i4>
      </vt:variant>
      <vt:variant>
        <vt:i4>5</vt:i4>
      </vt:variant>
      <vt:variant>
        <vt:lpwstr/>
      </vt:variant>
      <vt:variant>
        <vt:lpwstr>_Toc214186333</vt:lpwstr>
      </vt:variant>
      <vt:variant>
        <vt:i4>1179709</vt:i4>
      </vt:variant>
      <vt:variant>
        <vt:i4>266</vt:i4>
      </vt:variant>
      <vt:variant>
        <vt:i4>0</vt:i4>
      </vt:variant>
      <vt:variant>
        <vt:i4>5</vt:i4>
      </vt:variant>
      <vt:variant>
        <vt:lpwstr/>
      </vt:variant>
      <vt:variant>
        <vt:lpwstr>_Toc214186332</vt:lpwstr>
      </vt:variant>
      <vt:variant>
        <vt:i4>1179709</vt:i4>
      </vt:variant>
      <vt:variant>
        <vt:i4>260</vt:i4>
      </vt:variant>
      <vt:variant>
        <vt:i4>0</vt:i4>
      </vt:variant>
      <vt:variant>
        <vt:i4>5</vt:i4>
      </vt:variant>
      <vt:variant>
        <vt:lpwstr/>
      </vt:variant>
      <vt:variant>
        <vt:lpwstr>_Toc214186331</vt:lpwstr>
      </vt:variant>
      <vt:variant>
        <vt:i4>1179709</vt:i4>
      </vt:variant>
      <vt:variant>
        <vt:i4>254</vt:i4>
      </vt:variant>
      <vt:variant>
        <vt:i4>0</vt:i4>
      </vt:variant>
      <vt:variant>
        <vt:i4>5</vt:i4>
      </vt:variant>
      <vt:variant>
        <vt:lpwstr/>
      </vt:variant>
      <vt:variant>
        <vt:lpwstr>_Toc214186330</vt:lpwstr>
      </vt:variant>
      <vt:variant>
        <vt:i4>1245245</vt:i4>
      </vt:variant>
      <vt:variant>
        <vt:i4>248</vt:i4>
      </vt:variant>
      <vt:variant>
        <vt:i4>0</vt:i4>
      </vt:variant>
      <vt:variant>
        <vt:i4>5</vt:i4>
      </vt:variant>
      <vt:variant>
        <vt:lpwstr/>
      </vt:variant>
      <vt:variant>
        <vt:lpwstr>_Toc214186329</vt:lpwstr>
      </vt:variant>
      <vt:variant>
        <vt:i4>1245245</vt:i4>
      </vt:variant>
      <vt:variant>
        <vt:i4>242</vt:i4>
      </vt:variant>
      <vt:variant>
        <vt:i4>0</vt:i4>
      </vt:variant>
      <vt:variant>
        <vt:i4>5</vt:i4>
      </vt:variant>
      <vt:variant>
        <vt:lpwstr/>
      </vt:variant>
      <vt:variant>
        <vt:lpwstr>_Toc214186328</vt:lpwstr>
      </vt:variant>
      <vt:variant>
        <vt:i4>1245245</vt:i4>
      </vt:variant>
      <vt:variant>
        <vt:i4>236</vt:i4>
      </vt:variant>
      <vt:variant>
        <vt:i4>0</vt:i4>
      </vt:variant>
      <vt:variant>
        <vt:i4>5</vt:i4>
      </vt:variant>
      <vt:variant>
        <vt:lpwstr/>
      </vt:variant>
      <vt:variant>
        <vt:lpwstr>_Toc214186327</vt:lpwstr>
      </vt:variant>
      <vt:variant>
        <vt:i4>1245245</vt:i4>
      </vt:variant>
      <vt:variant>
        <vt:i4>230</vt:i4>
      </vt:variant>
      <vt:variant>
        <vt:i4>0</vt:i4>
      </vt:variant>
      <vt:variant>
        <vt:i4>5</vt:i4>
      </vt:variant>
      <vt:variant>
        <vt:lpwstr/>
      </vt:variant>
      <vt:variant>
        <vt:lpwstr>_Toc214186326</vt:lpwstr>
      </vt:variant>
      <vt:variant>
        <vt:i4>1245245</vt:i4>
      </vt:variant>
      <vt:variant>
        <vt:i4>224</vt:i4>
      </vt:variant>
      <vt:variant>
        <vt:i4>0</vt:i4>
      </vt:variant>
      <vt:variant>
        <vt:i4>5</vt:i4>
      </vt:variant>
      <vt:variant>
        <vt:lpwstr/>
      </vt:variant>
      <vt:variant>
        <vt:lpwstr>_Toc214186325</vt:lpwstr>
      </vt:variant>
      <vt:variant>
        <vt:i4>1245245</vt:i4>
      </vt:variant>
      <vt:variant>
        <vt:i4>218</vt:i4>
      </vt:variant>
      <vt:variant>
        <vt:i4>0</vt:i4>
      </vt:variant>
      <vt:variant>
        <vt:i4>5</vt:i4>
      </vt:variant>
      <vt:variant>
        <vt:lpwstr/>
      </vt:variant>
      <vt:variant>
        <vt:lpwstr>_Toc214186324</vt:lpwstr>
      </vt:variant>
      <vt:variant>
        <vt:i4>1245245</vt:i4>
      </vt:variant>
      <vt:variant>
        <vt:i4>212</vt:i4>
      </vt:variant>
      <vt:variant>
        <vt:i4>0</vt:i4>
      </vt:variant>
      <vt:variant>
        <vt:i4>5</vt:i4>
      </vt:variant>
      <vt:variant>
        <vt:lpwstr/>
      </vt:variant>
      <vt:variant>
        <vt:lpwstr>_Toc214186323</vt:lpwstr>
      </vt:variant>
      <vt:variant>
        <vt:i4>1245245</vt:i4>
      </vt:variant>
      <vt:variant>
        <vt:i4>206</vt:i4>
      </vt:variant>
      <vt:variant>
        <vt:i4>0</vt:i4>
      </vt:variant>
      <vt:variant>
        <vt:i4>5</vt:i4>
      </vt:variant>
      <vt:variant>
        <vt:lpwstr/>
      </vt:variant>
      <vt:variant>
        <vt:lpwstr>_Toc214186322</vt:lpwstr>
      </vt:variant>
      <vt:variant>
        <vt:i4>1245245</vt:i4>
      </vt:variant>
      <vt:variant>
        <vt:i4>200</vt:i4>
      </vt:variant>
      <vt:variant>
        <vt:i4>0</vt:i4>
      </vt:variant>
      <vt:variant>
        <vt:i4>5</vt:i4>
      </vt:variant>
      <vt:variant>
        <vt:lpwstr/>
      </vt:variant>
      <vt:variant>
        <vt:lpwstr>_Toc214186321</vt:lpwstr>
      </vt:variant>
      <vt:variant>
        <vt:i4>1245245</vt:i4>
      </vt:variant>
      <vt:variant>
        <vt:i4>194</vt:i4>
      </vt:variant>
      <vt:variant>
        <vt:i4>0</vt:i4>
      </vt:variant>
      <vt:variant>
        <vt:i4>5</vt:i4>
      </vt:variant>
      <vt:variant>
        <vt:lpwstr/>
      </vt:variant>
      <vt:variant>
        <vt:lpwstr>_Toc214186320</vt:lpwstr>
      </vt:variant>
      <vt:variant>
        <vt:i4>1048637</vt:i4>
      </vt:variant>
      <vt:variant>
        <vt:i4>188</vt:i4>
      </vt:variant>
      <vt:variant>
        <vt:i4>0</vt:i4>
      </vt:variant>
      <vt:variant>
        <vt:i4>5</vt:i4>
      </vt:variant>
      <vt:variant>
        <vt:lpwstr/>
      </vt:variant>
      <vt:variant>
        <vt:lpwstr>_Toc214186319</vt:lpwstr>
      </vt:variant>
      <vt:variant>
        <vt:i4>1048637</vt:i4>
      </vt:variant>
      <vt:variant>
        <vt:i4>182</vt:i4>
      </vt:variant>
      <vt:variant>
        <vt:i4>0</vt:i4>
      </vt:variant>
      <vt:variant>
        <vt:i4>5</vt:i4>
      </vt:variant>
      <vt:variant>
        <vt:lpwstr/>
      </vt:variant>
      <vt:variant>
        <vt:lpwstr>_Toc214186318</vt:lpwstr>
      </vt:variant>
      <vt:variant>
        <vt:i4>1048637</vt:i4>
      </vt:variant>
      <vt:variant>
        <vt:i4>176</vt:i4>
      </vt:variant>
      <vt:variant>
        <vt:i4>0</vt:i4>
      </vt:variant>
      <vt:variant>
        <vt:i4>5</vt:i4>
      </vt:variant>
      <vt:variant>
        <vt:lpwstr/>
      </vt:variant>
      <vt:variant>
        <vt:lpwstr>_Toc214186317</vt:lpwstr>
      </vt:variant>
      <vt:variant>
        <vt:i4>1048637</vt:i4>
      </vt:variant>
      <vt:variant>
        <vt:i4>170</vt:i4>
      </vt:variant>
      <vt:variant>
        <vt:i4>0</vt:i4>
      </vt:variant>
      <vt:variant>
        <vt:i4>5</vt:i4>
      </vt:variant>
      <vt:variant>
        <vt:lpwstr/>
      </vt:variant>
      <vt:variant>
        <vt:lpwstr>_Toc214186316</vt:lpwstr>
      </vt:variant>
      <vt:variant>
        <vt:i4>1048637</vt:i4>
      </vt:variant>
      <vt:variant>
        <vt:i4>164</vt:i4>
      </vt:variant>
      <vt:variant>
        <vt:i4>0</vt:i4>
      </vt:variant>
      <vt:variant>
        <vt:i4>5</vt:i4>
      </vt:variant>
      <vt:variant>
        <vt:lpwstr/>
      </vt:variant>
      <vt:variant>
        <vt:lpwstr>_Toc214186315</vt:lpwstr>
      </vt:variant>
      <vt:variant>
        <vt:i4>1048637</vt:i4>
      </vt:variant>
      <vt:variant>
        <vt:i4>158</vt:i4>
      </vt:variant>
      <vt:variant>
        <vt:i4>0</vt:i4>
      </vt:variant>
      <vt:variant>
        <vt:i4>5</vt:i4>
      </vt:variant>
      <vt:variant>
        <vt:lpwstr/>
      </vt:variant>
      <vt:variant>
        <vt:lpwstr>_Toc214186314</vt:lpwstr>
      </vt:variant>
      <vt:variant>
        <vt:i4>1048637</vt:i4>
      </vt:variant>
      <vt:variant>
        <vt:i4>152</vt:i4>
      </vt:variant>
      <vt:variant>
        <vt:i4>0</vt:i4>
      </vt:variant>
      <vt:variant>
        <vt:i4>5</vt:i4>
      </vt:variant>
      <vt:variant>
        <vt:lpwstr/>
      </vt:variant>
      <vt:variant>
        <vt:lpwstr>_Toc214186313</vt:lpwstr>
      </vt:variant>
      <vt:variant>
        <vt:i4>1048637</vt:i4>
      </vt:variant>
      <vt:variant>
        <vt:i4>146</vt:i4>
      </vt:variant>
      <vt:variant>
        <vt:i4>0</vt:i4>
      </vt:variant>
      <vt:variant>
        <vt:i4>5</vt:i4>
      </vt:variant>
      <vt:variant>
        <vt:lpwstr/>
      </vt:variant>
      <vt:variant>
        <vt:lpwstr>_Toc214186312</vt:lpwstr>
      </vt:variant>
      <vt:variant>
        <vt:i4>1048637</vt:i4>
      </vt:variant>
      <vt:variant>
        <vt:i4>140</vt:i4>
      </vt:variant>
      <vt:variant>
        <vt:i4>0</vt:i4>
      </vt:variant>
      <vt:variant>
        <vt:i4>5</vt:i4>
      </vt:variant>
      <vt:variant>
        <vt:lpwstr/>
      </vt:variant>
      <vt:variant>
        <vt:lpwstr>_Toc214186311</vt:lpwstr>
      </vt:variant>
      <vt:variant>
        <vt:i4>1048637</vt:i4>
      </vt:variant>
      <vt:variant>
        <vt:i4>134</vt:i4>
      </vt:variant>
      <vt:variant>
        <vt:i4>0</vt:i4>
      </vt:variant>
      <vt:variant>
        <vt:i4>5</vt:i4>
      </vt:variant>
      <vt:variant>
        <vt:lpwstr/>
      </vt:variant>
      <vt:variant>
        <vt:lpwstr>_Toc214186310</vt:lpwstr>
      </vt:variant>
      <vt:variant>
        <vt:i4>1114173</vt:i4>
      </vt:variant>
      <vt:variant>
        <vt:i4>128</vt:i4>
      </vt:variant>
      <vt:variant>
        <vt:i4>0</vt:i4>
      </vt:variant>
      <vt:variant>
        <vt:i4>5</vt:i4>
      </vt:variant>
      <vt:variant>
        <vt:lpwstr/>
      </vt:variant>
      <vt:variant>
        <vt:lpwstr>_Toc214186309</vt:lpwstr>
      </vt:variant>
      <vt:variant>
        <vt:i4>1114173</vt:i4>
      </vt:variant>
      <vt:variant>
        <vt:i4>122</vt:i4>
      </vt:variant>
      <vt:variant>
        <vt:i4>0</vt:i4>
      </vt:variant>
      <vt:variant>
        <vt:i4>5</vt:i4>
      </vt:variant>
      <vt:variant>
        <vt:lpwstr/>
      </vt:variant>
      <vt:variant>
        <vt:lpwstr>_Toc214186308</vt:lpwstr>
      </vt:variant>
      <vt:variant>
        <vt:i4>1114173</vt:i4>
      </vt:variant>
      <vt:variant>
        <vt:i4>116</vt:i4>
      </vt:variant>
      <vt:variant>
        <vt:i4>0</vt:i4>
      </vt:variant>
      <vt:variant>
        <vt:i4>5</vt:i4>
      </vt:variant>
      <vt:variant>
        <vt:lpwstr/>
      </vt:variant>
      <vt:variant>
        <vt:lpwstr>_Toc214186307</vt:lpwstr>
      </vt:variant>
      <vt:variant>
        <vt:i4>1114173</vt:i4>
      </vt:variant>
      <vt:variant>
        <vt:i4>110</vt:i4>
      </vt:variant>
      <vt:variant>
        <vt:i4>0</vt:i4>
      </vt:variant>
      <vt:variant>
        <vt:i4>5</vt:i4>
      </vt:variant>
      <vt:variant>
        <vt:lpwstr/>
      </vt:variant>
      <vt:variant>
        <vt:lpwstr>_Toc214186306</vt:lpwstr>
      </vt:variant>
      <vt:variant>
        <vt:i4>1114173</vt:i4>
      </vt:variant>
      <vt:variant>
        <vt:i4>104</vt:i4>
      </vt:variant>
      <vt:variant>
        <vt:i4>0</vt:i4>
      </vt:variant>
      <vt:variant>
        <vt:i4>5</vt:i4>
      </vt:variant>
      <vt:variant>
        <vt:lpwstr/>
      </vt:variant>
      <vt:variant>
        <vt:lpwstr>_Toc214186305</vt:lpwstr>
      </vt:variant>
      <vt:variant>
        <vt:i4>1114173</vt:i4>
      </vt:variant>
      <vt:variant>
        <vt:i4>98</vt:i4>
      </vt:variant>
      <vt:variant>
        <vt:i4>0</vt:i4>
      </vt:variant>
      <vt:variant>
        <vt:i4>5</vt:i4>
      </vt:variant>
      <vt:variant>
        <vt:lpwstr/>
      </vt:variant>
      <vt:variant>
        <vt:lpwstr>_Toc214186304</vt:lpwstr>
      </vt:variant>
      <vt:variant>
        <vt:i4>1114173</vt:i4>
      </vt:variant>
      <vt:variant>
        <vt:i4>92</vt:i4>
      </vt:variant>
      <vt:variant>
        <vt:i4>0</vt:i4>
      </vt:variant>
      <vt:variant>
        <vt:i4>5</vt:i4>
      </vt:variant>
      <vt:variant>
        <vt:lpwstr/>
      </vt:variant>
      <vt:variant>
        <vt:lpwstr>_Toc214186303</vt:lpwstr>
      </vt:variant>
      <vt:variant>
        <vt:i4>1114173</vt:i4>
      </vt:variant>
      <vt:variant>
        <vt:i4>86</vt:i4>
      </vt:variant>
      <vt:variant>
        <vt:i4>0</vt:i4>
      </vt:variant>
      <vt:variant>
        <vt:i4>5</vt:i4>
      </vt:variant>
      <vt:variant>
        <vt:lpwstr/>
      </vt:variant>
      <vt:variant>
        <vt:lpwstr>_Toc214186302</vt:lpwstr>
      </vt:variant>
      <vt:variant>
        <vt:i4>1114173</vt:i4>
      </vt:variant>
      <vt:variant>
        <vt:i4>80</vt:i4>
      </vt:variant>
      <vt:variant>
        <vt:i4>0</vt:i4>
      </vt:variant>
      <vt:variant>
        <vt:i4>5</vt:i4>
      </vt:variant>
      <vt:variant>
        <vt:lpwstr/>
      </vt:variant>
      <vt:variant>
        <vt:lpwstr>_Toc214186301</vt:lpwstr>
      </vt:variant>
      <vt:variant>
        <vt:i4>1114173</vt:i4>
      </vt:variant>
      <vt:variant>
        <vt:i4>74</vt:i4>
      </vt:variant>
      <vt:variant>
        <vt:i4>0</vt:i4>
      </vt:variant>
      <vt:variant>
        <vt:i4>5</vt:i4>
      </vt:variant>
      <vt:variant>
        <vt:lpwstr/>
      </vt:variant>
      <vt:variant>
        <vt:lpwstr>_Toc214186300</vt:lpwstr>
      </vt:variant>
      <vt:variant>
        <vt:i4>1572924</vt:i4>
      </vt:variant>
      <vt:variant>
        <vt:i4>68</vt:i4>
      </vt:variant>
      <vt:variant>
        <vt:i4>0</vt:i4>
      </vt:variant>
      <vt:variant>
        <vt:i4>5</vt:i4>
      </vt:variant>
      <vt:variant>
        <vt:lpwstr/>
      </vt:variant>
      <vt:variant>
        <vt:lpwstr>_Toc214186299</vt:lpwstr>
      </vt:variant>
      <vt:variant>
        <vt:i4>1572924</vt:i4>
      </vt:variant>
      <vt:variant>
        <vt:i4>62</vt:i4>
      </vt:variant>
      <vt:variant>
        <vt:i4>0</vt:i4>
      </vt:variant>
      <vt:variant>
        <vt:i4>5</vt:i4>
      </vt:variant>
      <vt:variant>
        <vt:lpwstr/>
      </vt:variant>
      <vt:variant>
        <vt:lpwstr>_Toc214186298</vt:lpwstr>
      </vt:variant>
      <vt:variant>
        <vt:i4>1572924</vt:i4>
      </vt:variant>
      <vt:variant>
        <vt:i4>56</vt:i4>
      </vt:variant>
      <vt:variant>
        <vt:i4>0</vt:i4>
      </vt:variant>
      <vt:variant>
        <vt:i4>5</vt:i4>
      </vt:variant>
      <vt:variant>
        <vt:lpwstr/>
      </vt:variant>
      <vt:variant>
        <vt:lpwstr>_Toc214186297</vt:lpwstr>
      </vt:variant>
      <vt:variant>
        <vt:i4>1572924</vt:i4>
      </vt:variant>
      <vt:variant>
        <vt:i4>50</vt:i4>
      </vt:variant>
      <vt:variant>
        <vt:i4>0</vt:i4>
      </vt:variant>
      <vt:variant>
        <vt:i4>5</vt:i4>
      </vt:variant>
      <vt:variant>
        <vt:lpwstr/>
      </vt:variant>
      <vt:variant>
        <vt:lpwstr>_Toc214186296</vt:lpwstr>
      </vt:variant>
      <vt:variant>
        <vt:i4>1572924</vt:i4>
      </vt:variant>
      <vt:variant>
        <vt:i4>44</vt:i4>
      </vt:variant>
      <vt:variant>
        <vt:i4>0</vt:i4>
      </vt:variant>
      <vt:variant>
        <vt:i4>5</vt:i4>
      </vt:variant>
      <vt:variant>
        <vt:lpwstr/>
      </vt:variant>
      <vt:variant>
        <vt:lpwstr>_Toc214186295</vt:lpwstr>
      </vt:variant>
      <vt:variant>
        <vt:i4>1572924</vt:i4>
      </vt:variant>
      <vt:variant>
        <vt:i4>38</vt:i4>
      </vt:variant>
      <vt:variant>
        <vt:i4>0</vt:i4>
      </vt:variant>
      <vt:variant>
        <vt:i4>5</vt:i4>
      </vt:variant>
      <vt:variant>
        <vt:lpwstr/>
      </vt:variant>
      <vt:variant>
        <vt:lpwstr>_Toc214186294</vt:lpwstr>
      </vt:variant>
      <vt:variant>
        <vt:i4>1572924</vt:i4>
      </vt:variant>
      <vt:variant>
        <vt:i4>32</vt:i4>
      </vt:variant>
      <vt:variant>
        <vt:i4>0</vt:i4>
      </vt:variant>
      <vt:variant>
        <vt:i4>5</vt:i4>
      </vt:variant>
      <vt:variant>
        <vt:lpwstr/>
      </vt:variant>
      <vt:variant>
        <vt:lpwstr>_Toc214186293</vt:lpwstr>
      </vt:variant>
      <vt:variant>
        <vt:i4>1572924</vt:i4>
      </vt:variant>
      <vt:variant>
        <vt:i4>26</vt:i4>
      </vt:variant>
      <vt:variant>
        <vt:i4>0</vt:i4>
      </vt:variant>
      <vt:variant>
        <vt:i4>5</vt:i4>
      </vt:variant>
      <vt:variant>
        <vt:lpwstr/>
      </vt:variant>
      <vt:variant>
        <vt:lpwstr>_Toc214186292</vt:lpwstr>
      </vt:variant>
      <vt:variant>
        <vt:i4>1572924</vt:i4>
      </vt:variant>
      <vt:variant>
        <vt:i4>20</vt:i4>
      </vt:variant>
      <vt:variant>
        <vt:i4>0</vt:i4>
      </vt:variant>
      <vt:variant>
        <vt:i4>5</vt:i4>
      </vt:variant>
      <vt:variant>
        <vt:lpwstr/>
      </vt:variant>
      <vt:variant>
        <vt:lpwstr>_Toc214186291</vt:lpwstr>
      </vt:variant>
      <vt:variant>
        <vt:i4>1572924</vt:i4>
      </vt:variant>
      <vt:variant>
        <vt:i4>14</vt:i4>
      </vt:variant>
      <vt:variant>
        <vt:i4>0</vt:i4>
      </vt:variant>
      <vt:variant>
        <vt:i4>5</vt:i4>
      </vt:variant>
      <vt:variant>
        <vt:lpwstr/>
      </vt:variant>
      <vt:variant>
        <vt:lpwstr>_Toc214186290</vt:lpwstr>
      </vt:variant>
      <vt:variant>
        <vt:i4>1638460</vt:i4>
      </vt:variant>
      <vt:variant>
        <vt:i4>8</vt:i4>
      </vt:variant>
      <vt:variant>
        <vt:i4>0</vt:i4>
      </vt:variant>
      <vt:variant>
        <vt:i4>5</vt:i4>
      </vt:variant>
      <vt:variant>
        <vt:lpwstr/>
      </vt:variant>
      <vt:variant>
        <vt:lpwstr>_Toc214186289</vt:lpwstr>
      </vt:variant>
      <vt:variant>
        <vt:i4>1638460</vt:i4>
      </vt:variant>
      <vt:variant>
        <vt:i4>2</vt:i4>
      </vt:variant>
      <vt:variant>
        <vt:i4>0</vt:i4>
      </vt:variant>
      <vt:variant>
        <vt:i4>5</vt:i4>
      </vt:variant>
      <vt:variant>
        <vt:lpwstr/>
      </vt:variant>
      <vt:variant>
        <vt:lpwstr>_Toc214186288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that name</dc:creator>
  <cp:keywords/>
  <dc:description/>
  <cp:lastModifiedBy>Shaun McDonald</cp:lastModifiedBy>
  <cp:revision>2</cp:revision>
  <dcterms:created xsi:type="dcterms:W3CDTF">2008-12-08T05:50:00Z</dcterms:created>
  <dcterms:modified xsi:type="dcterms:W3CDTF">2008-12-08T05:50:00Z</dcterms:modified>
</cp:coreProperties>
</file>