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A24" w:rsidRPr="00CF21EF" w:rsidRDefault="00B74F1F" w:rsidP="0093245F">
      <w:pPr>
        <w:spacing w:after="0" w:line="240" w:lineRule="auto"/>
        <w:jc w:val="center"/>
        <w:rPr>
          <w:b/>
          <w:sz w:val="24"/>
          <w:szCs w:val="24"/>
        </w:rPr>
      </w:pPr>
      <w:r w:rsidRPr="00CF21EF">
        <w:rPr>
          <w:b/>
          <w:sz w:val="24"/>
          <w:szCs w:val="24"/>
        </w:rPr>
        <w:t>CTCH 644:  Student Services in Higher Education</w:t>
      </w:r>
    </w:p>
    <w:p w:rsidR="00B74F1F" w:rsidRPr="00CF21EF" w:rsidRDefault="00DC1027" w:rsidP="0093245F">
      <w:pPr>
        <w:spacing w:after="0" w:line="240" w:lineRule="auto"/>
        <w:jc w:val="center"/>
        <w:rPr>
          <w:b/>
          <w:sz w:val="24"/>
          <w:szCs w:val="24"/>
        </w:rPr>
      </w:pPr>
      <w:r>
        <w:rPr>
          <w:b/>
          <w:sz w:val="24"/>
          <w:szCs w:val="24"/>
        </w:rPr>
        <w:t>Spring 2012</w:t>
      </w:r>
    </w:p>
    <w:p w:rsidR="00B74F1F" w:rsidRDefault="00B74F1F" w:rsidP="0093245F">
      <w:pPr>
        <w:spacing w:after="0" w:line="240" w:lineRule="auto"/>
        <w:jc w:val="center"/>
        <w:rPr>
          <w:sz w:val="24"/>
          <w:szCs w:val="24"/>
        </w:rPr>
      </w:pPr>
    </w:p>
    <w:p w:rsidR="00B74F1F" w:rsidRDefault="00B74F1F" w:rsidP="00B74F1F">
      <w:pPr>
        <w:spacing w:after="0" w:line="240" w:lineRule="auto"/>
        <w:rPr>
          <w:sz w:val="24"/>
          <w:szCs w:val="24"/>
        </w:rPr>
      </w:pPr>
      <w:r w:rsidRPr="00CF21EF">
        <w:rPr>
          <w:b/>
          <w:sz w:val="24"/>
          <w:szCs w:val="24"/>
        </w:rPr>
        <w:t>Faculty:</w:t>
      </w:r>
      <w:r>
        <w:rPr>
          <w:sz w:val="24"/>
          <w:szCs w:val="24"/>
        </w:rPr>
        <w:t xml:space="preserve">  </w:t>
      </w:r>
      <w:r>
        <w:rPr>
          <w:sz w:val="24"/>
          <w:szCs w:val="24"/>
        </w:rPr>
        <w:tab/>
        <w:t>Todd S. Rose, Ph.D.</w:t>
      </w:r>
    </w:p>
    <w:p w:rsidR="00B74F1F" w:rsidRDefault="00B74F1F" w:rsidP="00B74F1F">
      <w:pPr>
        <w:spacing w:after="0" w:line="240" w:lineRule="auto"/>
        <w:rPr>
          <w:sz w:val="24"/>
          <w:szCs w:val="24"/>
        </w:rPr>
      </w:pPr>
      <w:r>
        <w:rPr>
          <w:sz w:val="24"/>
          <w:szCs w:val="24"/>
        </w:rPr>
        <w:tab/>
      </w:r>
      <w:r>
        <w:rPr>
          <w:sz w:val="24"/>
          <w:szCs w:val="24"/>
        </w:rPr>
        <w:tab/>
        <w:t xml:space="preserve">Associate Dean, University Life </w:t>
      </w:r>
    </w:p>
    <w:p w:rsidR="00B74F1F" w:rsidRDefault="00B74F1F" w:rsidP="00B74F1F">
      <w:pPr>
        <w:spacing w:after="0" w:line="240" w:lineRule="auto"/>
        <w:rPr>
          <w:sz w:val="24"/>
          <w:szCs w:val="24"/>
        </w:rPr>
      </w:pPr>
      <w:r>
        <w:rPr>
          <w:sz w:val="24"/>
          <w:szCs w:val="24"/>
        </w:rPr>
        <w:tab/>
      </w:r>
      <w:r>
        <w:rPr>
          <w:sz w:val="24"/>
          <w:szCs w:val="24"/>
        </w:rPr>
        <w:tab/>
        <w:t>Adjunct Professor, MAIS/Higher Education</w:t>
      </w:r>
    </w:p>
    <w:p w:rsidR="00B74F1F" w:rsidRDefault="00B74F1F" w:rsidP="00B74F1F">
      <w:pPr>
        <w:spacing w:after="0" w:line="240" w:lineRule="auto"/>
        <w:rPr>
          <w:sz w:val="24"/>
          <w:szCs w:val="24"/>
        </w:rPr>
      </w:pPr>
      <w:r>
        <w:rPr>
          <w:sz w:val="24"/>
          <w:szCs w:val="24"/>
        </w:rPr>
        <w:tab/>
      </w:r>
      <w:r>
        <w:rPr>
          <w:sz w:val="24"/>
          <w:szCs w:val="24"/>
        </w:rPr>
        <w:tab/>
        <w:t>Concentration Head – Higher Education</w:t>
      </w:r>
    </w:p>
    <w:p w:rsidR="00B74F1F" w:rsidRDefault="00B74F1F" w:rsidP="00B74F1F">
      <w:pPr>
        <w:spacing w:after="0" w:line="240" w:lineRule="auto"/>
        <w:rPr>
          <w:sz w:val="24"/>
          <w:szCs w:val="24"/>
        </w:rPr>
      </w:pPr>
      <w:r>
        <w:rPr>
          <w:sz w:val="24"/>
          <w:szCs w:val="24"/>
        </w:rPr>
        <w:tab/>
      </w:r>
      <w:r>
        <w:rPr>
          <w:sz w:val="24"/>
          <w:szCs w:val="24"/>
        </w:rPr>
        <w:tab/>
        <w:t xml:space="preserve">Office:  SUB 1, Suite 4211, Office 4213 </w:t>
      </w:r>
      <w:r w:rsidR="00DC1027">
        <w:rPr>
          <w:sz w:val="24"/>
          <w:szCs w:val="24"/>
        </w:rPr>
        <w:t>(</w:t>
      </w:r>
      <w:r>
        <w:rPr>
          <w:sz w:val="24"/>
          <w:szCs w:val="24"/>
        </w:rPr>
        <w:t>new addition)</w:t>
      </w:r>
    </w:p>
    <w:p w:rsidR="00B74F1F" w:rsidRDefault="00B74F1F" w:rsidP="00B74F1F">
      <w:pPr>
        <w:spacing w:after="0" w:line="240" w:lineRule="auto"/>
        <w:rPr>
          <w:sz w:val="24"/>
          <w:szCs w:val="24"/>
        </w:rPr>
      </w:pPr>
      <w:r>
        <w:rPr>
          <w:sz w:val="24"/>
          <w:szCs w:val="24"/>
        </w:rPr>
        <w:tab/>
      </w:r>
      <w:r>
        <w:rPr>
          <w:sz w:val="24"/>
          <w:szCs w:val="24"/>
        </w:rPr>
        <w:tab/>
        <w:t xml:space="preserve">E-mail:  </w:t>
      </w:r>
      <w:hyperlink r:id="rId8" w:history="1">
        <w:r w:rsidRPr="00C76068">
          <w:rPr>
            <w:rStyle w:val="Hyperlink"/>
            <w:sz w:val="24"/>
            <w:szCs w:val="24"/>
          </w:rPr>
          <w:t>TRose2@gmu.edu</w:t>
        </w:r>
      </w:hyperlink>
    </w:p>
    <w:p w:rsidR="00B74F1F" w:rsidRDefault="00B74F1F" w:rsidP="00B74F1F">
      <w:pPr>
        <w:spacing w:after="0" w:line="240" w:lineRule="auto"/>
        <w:rPr>
          <w:sz w:val="24"/>
          <w:szCs w:val="24"/>
        </w:rPr>
      </w:pPr>
      <w:r>
        <w:rPr>
          <w:sz w:val="24"/>
          <w:szCs w:val="24"/>
        </w:rPr>
        <w:tab/>
      </w:r>
      <w:r>
        <w:rPr>
          <w:sz w:val="24"/>
          <w:szCs w:val="24"/>
        </w:rPr>
        <w:tab/>
        <w:t>W)</w:t>
      </w:r>
      <w:r>
        <w:rPr>
          <w:sz w:val="24"/>
          <w:szCs w:val="24"/>
        </w:rPr>
        <w:tab/>
        <w:t>703-993-5012</w:t>
      </w:r>
    </w:p>
    <w:p w:rsidR="00CF21EF" w:rsidRDefault="00B74F1F" w:rsidP="00B74F1F">
      <w:pPr>
        <w:spacing w:after="0" w:line="240" w:lineRule="auto"/>
        <w:rPr>
          <w:sz w:val="24"/>
          <w:szCs w:val="24"/>
        </w:rPr>
      </w:pPr>
      <w:r>
        <w:rPr>
          <w:sz w:val="24"/>
          <w:szCs w:val="24"/>
        </w:rPr>
        <w:tab/>
      </w:r>
      <w:r>
        <w:rPr>
          <w:sz w:val="24"/>
          <w:szCs w:val="24"/>
        </w:rPr>
        <w:tab/>
        <w:t>C)</w:t>
      </w:r>
      <w:r>
        <w:rPr>
          <w:sz w:val="24"/>
          <w:szCs w:val="24"/>
        </w:rPr>
        <w:tab/>
        <w:t>601-918-2574</w:t>
      </w:r>
      <w:r w:rsidR="00CF21EF">
        <w:rPr>
          <w:sz w:val="24"/>
          <w:szCs w:val="24"/>
        </w:rPr>
        <w:t xml:space="preserve"> </w:t>
      </w:r>
    </w:p>
    <w:p w:rsidR="00B74F1F" w:rsidRDefault="00B74F1F" w:rsidP="00B74F1F">
      <w:pPr>
        <w:spacing w:after="0" w:line="240" w:lineRule="auto"/>
        <w:rPr>
          <w:sz w:val="24"/>
          <w:szCs w:val="24"/>
        </w:rPr>
      </w:pPr>
    </w:p>
    <w:p w:rsidR="00CF21EF" w:rsidRPr="00CF21EF" w:rsidRDefault="00CF21EF" w:rsidP="00B74F1F">
      <w:pPr>
        <w:spacing w:after="0" w:line="240" w:lineRule="auto"/>
        <w:rPr>
          <w:b/>
          <w:sz w:val="24"/>
          <w:szCs w:val="24"/>
        </w:rPr>
      </w:pPr>
      <w:r w:rsidRPr="00CF21EF">
        <w:rPr>
          <w:b/>
          <w:sz w:val="24"/>
          <w:szCs w:val="24"/>
        </w:rPr>
        <w:t>Class Time and location:</w:t>
      </w:r>
      <w:r w:rsidRPr="00CF21EF">
        <w:rPr>
          <w:b/>
          <w:sz w:val="24"/>
          <w:szCs w:val="24"/>
        </w:rPr>
        <w:tab/>
      </w:r>
    </w:p>
    <w:p w:rsidR="00CF21EF" w:rsidRDefault="00CF21EF" w:rsidP="00B74F1F">
      <w:pPr>
        <w:spacing w:after="0" w:line="240" w:lineRule="auto"/>
        <w:rPr>
          <w:sz w:val="24"/>
          <w:szCs w:val="24"/>
        </w:rPr>
      </w:pPr>
      <w:r>
        <w:rPr>
          <w:sz w:val="24"/>
          <w:szCs w:val="24"/>
        </w:rPr>
        <w:t>Wednesday, 4:30pm – 7:10pm</w:t>
      </w:r>
    </w:p>
    <w:p w:rsidR="00CF21EF" w:rsidRDefault="00DC1027" w:rsidP="00B74F1F">
      <w:pPr>
        <w:spacing w:after="0" w:line="240" w:lineRule="auto"/>
        <w:rPr>
          <w:sz w:val="24"/>
          <w:szCs w:val="24"/>
        </w:rPr>
      </w:pPr>
      <w:r>
        <w:rPr>
          <w:sz w:val="24"/>
          <w:szCs w:val="24"/>
        </w:rPr>
        <w:t>Robinson Hall A243</w:t>
      </w:r>
    </w:p>
    <w:p w:rsidR="00CF21EF" w:rsidRDefault="00CF21EF" w:rsidP="00B74F1F">
      <w:pPr>
        <w:spacing w:after="0" w:line="240" w:lineRule="auto"/>
        <w:rPr>
          <w:sz w:val="24"/>
          <w:szCs w:val="24"/>
        </w:rPr>
      </w:pPr>
    </w:p>
    <w:p w:rsidR="00B74F1F" w:rsidRDefault="00B74F1F" w:rsidP="00B74F1F">
      <w:pPr>
        <w:spacing w:after="0" w:line="240" w:lineRule="auto"/>
        <w:rPr>
          <w:sz w:val="24"/>
          <w:szCs w:val="24"/>
        </w:rPr>
      </w:pPr>
      <w:r w:rsidRPr="00CF21EF">
        <w:rPr>
          <w:b/>
          <w:sz w:val="24"/>
          <w:szCs w:val="24"/>
        </w:rPr>
        <w:t>Office Hours:</w:t>
      </w:r>
      <w:r>
        <w:rPr>
          <w:sz w:val="24"/>
          <w:szCs w:val="24"/>
        </w:rPr>
        <w:tab/>
        <w:t>By appointment (prefer at least a day or two notice)</w:t>
      </w:r>
    </w:p>
    <w:p w:rsidR="00B74F1F" w:rsidRDefault="00B74F1F" w:rsidP="00B74F1F">
      <w:pPr>
        <w:spacing w:after="0" w:line="240" w:lineRule="auto"/>
        <w:rPr>
          <w:sz w:val="24"/>
          <w:szCs w:val="24"/>
        </w:rPr>
      </w:pPr>
    </w:p>
    <w:p w:rsidR="00B74F1F" w:rsidRPr="002865F5" w:rsidRDefault="00B74F1F" w:rsidP="00B74F1F">
      <w:pPr>
        <w:spacing w:after="0" w:line="240" w:lineRule="auto"/>
        <w:rPr>
          <w:b/>
          <w:sz w:val="24"/>
          <w:szCs w:val="24"/>
        </w:rPr>
      </w:pPr>
      <w:r w:rsidRPr="00CF21EF">
        <w:rPr>
          <w:b/>
          <w:sz w:val="24"/>
          <w:szCs w:val="24"/>
        </w:rPr>
        <w:t xml:space="preserve">Required text: </w:t>
      </w:r>
    </w:p>
    <w:p w:rsidR="00B74F1F" w:rsidRDefault="00106D57" w:rsidP="00B74F1F">
      <w:pPr>
        <w:spacing w:after="0" w:line="240" w:lineRule="auto"/>
        <w:rPr>
          <w:sz w:val="24"/>
          <w:szCs w:val="24"/>
        </w:rPr>
      </w:pPr>
      <w:r>
        <w:rPr>
          <w:sz w:val="24"/>
          <w:szCs w:val="24"/>
        </w:rPr>
        <w:t xml:space="preserve">Schuh, J. H., Jones, S. R., Harper, S. R., and Assoc. (2011) </w:t>
      </w:r>
      <w:r w:rsidRPr="00106D57">
        <w:rPr>
          <w:i/>
          <w:sz w:val="24"/>
          <w:szCs w:val="24"/>
        </w:rPr>
        <w:t>Student Services:  A Handbook for the Profession (5</w:t>
      </w:r>
      <w:r w:rsidRPr="00106D57">
        <w:rPr>
          <w:i/>
          <w:sz w:val="24"/>
          <w:szCs w:val="24"/>
          <w:vertAlign w:val="superscript"/>
        </w:rPr>
        <w:t>th</w:t>
      </w:r>
      <w:r w:rsidRPr="00106D57">
        <w:rPr>
          <w:i/>
          <w:sz w:val="24"/>
          <w:szCs w:val="24"/>
        </w:rPr>
        <w:t xml:space="preserve"> ed.)</w:t>
      </w:r>
      <w:r>
        <w:rPr>
          <w:sz w:val="24"/>
          <w:szCs w:val="24"/>
        </w:rPr>
        <w:t>.  San Francisco:  Jossey-Bass.</w:t>
      </w:r>
    </w:p>
    <w:p w:rsidR="00106D57" w:rsidRDefault="00106D57" w:rsidP="00B74F1F">
      <w:pPr>
        <w:spacing w:after="0" w:line="240" w:lineRule="auto"/>
        <w:rPr>
          <w:sz w:val="24"/>
          <w:szCs w:val="24"/>
        </w:rPr>
      </w:pPr>
    </w:p>
    <w:p w:rsidR="00106D57" w:rsidRDefault="00CF21EF" w:rsidP="00B74F1F">
      <w:pPr>
        <w:spacing w:after="0" w:line="240" w:lineRule="auto"/>
        <w:rPr>
          <w:sz w:val="24"/>
          <w:szCs w:val="24"/>
        </w:rPr>
      </w:pPr>
      <w:r>
        <w:rPr>
          <w:sz w:val="24"/>
          <w:szCs w:val="24"/>
        </w:rPr>
        <w:t>Other readings as assigned</w:t>
      </w:r>
    </w:p>
    <w:p w:rsidR="00106D57" w:rsidRDefault="00106D57" w:rsidP="00B74F1F">
      <w:pPr>
        <w:spacing w:after="0" w:line="240" w:lineRule="auto"/>
        <w:rPr>
          <w:sz w:val="24"/>
          <w:szCs w:val="24"/>
        </w:rPr>
      </w:pPr>
    </w:p>
    <w:p w:rsidR="00CF21EF" w:rsidRPr="002865F5" w:rsidRDefault="00106D57" w:rsidP="00B74F1F">
      <w:pPr>
        <w:spacing w:after="0" w:line="240" w:lineRule="auto"/>
        <w:rPr>
          <w:b/>
          <w:sz w:val="24"/>
          <w:szCs w:val="24"/>
        </w:rPr>
      </w:pPr>
      <w:r w:rsidRPr="00CF21EF">
        <w:rPr>
          <w:b/>
          <w:sz w:val="24"/>
          <w:szCs w:val="24"/>
        </w:rPr>
        <w:t>Course description</w:t>
      </w:r>
      <w:r w:rsidR="00CF21EF" w:rsidRPr="00CF21EF">
        <w:rPr>
          <w:b/>
          <w:sz w:val="24"/>
          <w:szCs w:val="24"/>
        </w:rPr>
        <w:t>:</w:t>
      </w:r>
    </w:p>
    <w:p w:rsidR="00CF21EF" w:rsidRDefault="00CF21EF" w:rsidP="00B74F1F">
      <w:pPr>
        <w:spacing w:after="0" w:line="240" w:lineRule="auto"/>
      </w:pPr>
      <w:r>
        <w:t>Student Services In Higher Education introduces students to the student services (student affairs) arena.  Individuals in this course are exposed to the origins and theoretical foundations of the profession by way of readings and other course material, guest speakers, on and off site experiences, etc.  The course provides an opportunity for those interested in the profession to gain a better understanding of the field and the competencies needed to be successful, as well as provide a good understanding of concepts on which the remaining MAIS-HE program coursework focuses.  It also provides individuals who already have some experience and/or exposure to the field with a firmer grasp of mission of student services, particularly how the profession complements the academic component of the institution of higher learning. Source:  (</w:t>
      </w:r>
      <w:hyperlink r:id="rId9" w:history="1">
        <w:r w:rsidRPr="00C76068">
          <w:rPr>
            <w:rStyle w:val="Hyperlink"/>
          </w:rPr>
          <w:t>http://highered.gmu.edu/curricula/course-list.html</w:t>
        </w:r>
      </w:hyperlink>
      <w:r>
        <w:t>, retrieved 1/23/11)</w:t>
      </w:r>
    </w:p>
    <w:p w:rsidR="00CF21EF" w:rsidRDefault="00CF21EF" w:rsidP="00B74F1F">
      <w:pPr>
        <w:spacing w:after="0" w:line="240" w:lineRule="auto"/>
      </w:pPr>
    </w:p>
    <w:p w:rsidR="00CF21EF" w:rsidRDefault="00CF21EF" w:rsidP="00B74F1F">
      <w:pPr>
        <w:spacing w:after="0" w:line="240" w:lineRule="auto"/>
        <w:rPr>
          <w:b/>
          <w:sz w:val="24"/>
          <w:szCs w:val="24"/>
        </w:rPr>
      </w:pPr>
      <w:r>
        <w:rPr>
          <w:b/>
          <w:sz w:val="24"/>
          <w:szCs w:val="24"/>
        </w:rPr>
        <w:t>Overview of course:</w:t>
      </w:r>
    </w:p>
    <w:p w:rsidR="00CF21EF" w:rsidRDefault="00CF21EF" w:rsidP="00B74F1F">
      <w:pPr>
        <w:spacing w:after="0" w:line="240" w:lineRule="auto"/>
        <w:rPr>
          <w:sz w:val="24"/>
          <w:szCs w:val="24"/>
        </w:rPr>
      </w:pPr>
      <w:r>
        <w:rPr>
          <w:sz w:val="24"/>
          <w:szCs w:val="24"/>
        </w:rPr>
        <w:t>This course focuses on the development and organization for student service and development programs in colleges and universities; the philosophy, methods, and techniques used in their operation.</w:t>
      </w:r>
    </w:p>
    <w:p w:rsidR="00CF21EF" w:rsidRDefault="00CF21EF" w:rsidP="00B74F1F">
      <w:pPr>
        <w:spacing w:after="0" w:line="240" w:lineRule="auto"/>
        <w:rPr>
          <w:sz w:val="24"/>
          <w:szCs w:val="24"/>
        </w:rPr>
      </w:pPr>
    </w:p>
    <w:p w:rsidR="00CF21EF" w:rsidRDefault="00CF21EF" w:rsidP="00B74F1F">
      <w:pPr>
        <w:spacing w:after="0" w:line="240" w:lineRule="auto"/>
        <w:rPr>
          <w:sz w:val="24"/>
          <w:szCs w:val="24"/>
        </w:rPr>
      </w:pPr>
    </w:p>
    <w:p w:rsidR="00CF21EF" w:rsidRDefault="00CF21EF" w:rsidP="00B74F1F">
      <w:pPr>
        <w:spacing w:after="0" w:line="240" w:lineRule="auto"/>
        <w:rPr>
          <w:sz w:val="24"/>
          <w:szCs w:val="24"/>
        </w:rPr>
      </w:pPr>
    </w:p>
    <w:p w:rsidR="002865F5" w:rsidRDefault="002865F5" w:rsidP="00B74F1F">
      <w:pPr>
        <w:spacing w:after="0" w:line="240" w:lineRule="auto"/>
        <w:rPr>
          <w:sz w:val="24"/>
          <w:szCs w:val="24"/>
        </w:rPr>
      </w:pPr>
    </w:p>
    <w:p w:rsidR="002865F5" w:rsidRDefault="002865F5" w:rsidP="00B74F1F">
      <w:pPr>
        <w:spacing w:after="0" w:line="240" w:lineRule="auto"/>
        <w:rPr>
          <w:sz w:val="24"/>
          <w:szCs w:val="24"/>
        </w:rPr>
      </w:pPr>
    </w:p>
    <w:p w:rsidR="002865F5" w:rsidRDefault="002865F5" w:rsidP="00B74F1F">
      <w:pPr>
        <w:spacing w:after="0" w:line="240" w:lineRule="auto"/>
        <w:rPr>
          <w:sz w:val="24"/>
          <w:szCs w:val="24"/>
        </w:rPr>
      </w:pPr>
    </w:p>
    <w:p w:rsidR="00CF21EF" w:rsidRDefault="00CF21EF" w:rsidP="00B74F1F">
      <w:pPr>
        <w:spacing w:after="0" w:line="240" w:lineRule="auto"/>
        <w:rPr>
          <w:sz w:val="24"/>
          <w:szCs w:val="24"/>
        </w:rPr>
      </w:pPr>
      <w:r w:rsidRPr="00261F76">
        <w:rPr>
          <w:b/>
          <w:sz w:val="24"/>
          <w:szCs w:val="24"/>
        </w:rPr>
        <w:lastRenderedPageBreak/>
        <w:t>Desired Student Outcomes:</w:t>
      </w:r>
    </w:p>
    <w:p w:rsidR="00CF21EF" w:rsidRDefault="00CF21EF" w:rsidP="00B74F1F">
      <w:pPr>
        <w:spacing w:after="0" w:line="240" w:lineRule="auto"/>
        <w:rPr>
          <w:sz w:val="24"/>
          <w:szCs w:val="24"/>
        </w:rPr>
      </w:pPr>
      <w:r>
        <w:rPr>
          <w:sz w:val="24"/>
          <w:szCs w:val="24"/>
        </w:rPr>
        <w:t>At the completion of th</w:t>
      </w:r>
      <w:r w:rsidR="00916FC1">
        <w:rPr>
          <w:sz w:val="24"/>
          <w:szCs w:val="24"/>
        </w:rPr>
        <w:t xml:space="preserve">is course, successful students </w:t>
      </w:r>
      <w:r>
        <w:rPr>
          <w:sz w:val="24"/>
          <w:szCs w:val="24"/>
        </w:rPr>
        <w:t>will have</w:t>
      </w:r>
    </w:p>
    <w:p w:rsidR="00916FC1" w:rsidRDefault="00CF21EF" w:rsidP="00CF21EF">
      <w:pPr>
        <w:pStyle w:val="ListParagraph"/>
        <w:numPr>
          <w:ilvl w:val="0"/>
          <w:numId w:val="1"/>
        </w:numPr>
        <w:spacing w:after="0" w:line="240" w:lineRule="auto"/>
        <w:rPr>
          <w:sz w:val="24"/>
          <w:szCs w:val="24"/>
        </w:rPr>
      </w:pPr>
      <w:r>
        <w:rPr>
          <w:sz w:val="24"/>
          <w:szCs w:val="24"/>
        </w:rPr>
        <w:t>become familiar with foundations of student development</w:t>
      </w:r>
      <w:r w:rsidR="00C72BF6">
        <w:rPr>
          <w:sz w:val="24"/>
          <w:szCs w:val="24"/>
        </w:rPr>
        <w:t xml:space="preserve"> </w:t>
      </w:r>
      <w:r w:rsidR="00916FC1">
        <w:rPr>
          <w:sz w:val="24"/>
          <w:szCs w:val="24"/>
        </w:rPr>
        <w:t>and student service programs in higher education</w:t>
      </w:r>
      <w:r w:rsidR="00B24D1A">
        <w:rPr>
          <w:sz w:val="24"/>
          <w:szCs w:val="24"/>
        </w:rPr>
        <w:t>.</w:t>
      </w:r>
    </w:p>
    <w:p w:rsidR="00916FC1" w:rsidRDefault="00916FC1" w:rsidP="00916FC1">
      <w:pPr>
        <w:pStyle w:val="ListParagraph"/>
        <w:numPr>
          <w:ilvl w:val="0"/>
          <w:numId w:val="1"/>
        </w:numPr>
        <w:spacing w:after="0" w:line="240" w:lineRule="auto"/>
        <w:rPr>
          <w:sz w:val="24"/>
          <w:szCs w:val="24"/>
        </w:rPr>
      </w:pPr>
      <w:r>
        <w:rPr>
          <w:sz w:val="24"/>
          <w:szCs w:val="24"/>
        </w:rPr>
        <w:t xml:space="preserve">actively participated in examining the roles of student development programs and </w:t>
      </w:r>
      <w:r w:rsidR="00B24D1A">
        <w:rPr>
          <w:sz w:val="24"/>
          <w:szCs w:val="24"/>
        </w:rPr>
        <w:t>their impact on students.</w:t>
      </w:r>
    </w:p>
    <w:p w:rsidR="00CF21EF" w:rsidRDefault="00B24D1A" w:rsidP="00B74F1F">
      <w:pPr>
        <w:pStyle w:val="ListParagraph"/>
        <w:numPr>
          <w:ilvl w:val="0"/>
          <w:numId w:val="1"/>
        </w:numPr>
        <w:spacing w:after="0" w:line="240" w:lineRule="auto"/>
        <w:rPr>
          <w:sz w:val="24"/>
          <w:szCs w:val="24"/>
        </w:rPr>
      </w:pPr>
      <w:r>
        <w:rPr>
          <w:sz w:val="24"/>
          <w:szCs w:val="24"/>
        </w:rPr>
        <w:t>explored and discussed major issues, concerns, challenges, and trends in the profession.</w:t>
      </w:r>
    </w:p>
    <w:p w:rsidR="00B24D1A" w:rsidRDefault="00B24D1A" w:rsidP="00B24D1A">
      <w:pPr>
        <w:pStyle w:val="ListParagraph"/>
        <w:numPr>
          <w:ilvl w:val="0"/>
          <w:numId w:val="1"/>
        </w:numPr>
        <w:spacing w:after="0" w:line="240" w:lineRule="auto"/>
        <w:rPr>
          <w:sz w:val="24"/>
          <w:szCs w:val="24"/>
        </w:rPr>
      </w:pPr>
      <w:r>
        <w:rPr>
          <w:sz w:val="24"/>
          <w:szCs w:val="24"/>
        </w:rPr>
        <w:t>formed the basis for articulating the purpose, value, and necessity of student development and student service excellence in higher education.</w:t>
      </w:r>
    </w:p>
    <w:p w:rsidR="00B24D1A" w:rsidRDefault="00B24D1A" w:rsidP="00B24D1A">
      <w:pPr>
        <w:pStyle w:val="ListParagraph"/>
        <w:numPr>
          <w:ilvl w:val="0"/>
          <w:numId w:val="1"/>
        </w:numPr>
        <w:spacing w:after="0" w:line="240" w:lineRule="auto"/>
        <w:rPr>
          <w:sz w:val="24"/>
          <w:szCs w:val="24"/>
        </w:rPr>
      </w:pPr>
      <w:r>
        <w:rPr>
          <w:sz w:val="24"/>
          <w:szCs w:val="24"/>
        </w:rPr>
        <w:t>conducted research, and written at a graduate level.</w:t>
      </w:r>
    </w:p>
    <w:p w:rsidR="00B24D1A" w:rsidRDefault="00B24D1A" w:rsidP="00B24D1A">
      <w:pPr>
        <w:spacing w:after="0" w:line="240" w:lineRule="auto"/>
        <w:rPr>
          <w:sz w:val="24"/>
          <w:szCs w:val="24"/>
        </w:rPr>
      </w:pPr>
    </w:p>
    <w:p w:rsidR="00B24D1A" w:rsidRPr="00EF66DB" w:rsidRDefault="00B24D1A" w:rsidP="00B24D1A">
      <w:pPr>
        <w:spacing w:after="0" w:line="240" w:lineRule="auto"/>
        <w:rPr>
          <w:sz w:val="24"/>
          <w:szCs w:val="24"/>
          <w:u w:val="single"/>
        </w:rPr>
      </w:pPr>
      <w:r w:rsidRPr="00EF66DB">
        <w:rPr>
          <w:sz w:val="24"/>
          <w:szCs w:val="24"/>
          <w:u w:val="single"/>
        </w:rPr>
        <w:t>Course requirements:</w:t>
      </w:r>
    </w:p>
    <w:p w:rsidR="00B24D1A" w:rsidRDefault="00B24D1A" w:rsidP="00B24D1A">
      <w:pPr>
        <w:spacing w:after="0" w:line="240" w:lineRule="auto"/>
        <w:rPr>
          <w:sz w:val="24"/>
          <w:szCs w:val="24"/>
        </w:rPr>
      </w:pPr>
      <w:r w:rsidRPr="00B24D1A">
        <w:rPr>
          <w:b/>
          <w:sz w:val="24"/>
          <w:szCs w:val="24"/>
        </w:rPr>
        <w:t>Presence and participation:</w:t>
      </w:r>
      <w:r>
        <w:rPr>
          <w:sz w:val="24"/>
          <w:szCs w:val="24"/>
        </w:rPr>
        <w:t xml:space="preserve">  To be successful in this course, you have to be here and you have to participate. Although there are many legitimate reasons why one would miss a class session, this is not encouraged. Please contact me in the event you are unable to be here.  Each class session is the equivalent of 1 full week of the class.   Participation includes coming to class prepared for the session and making valuable contributions to the examination of the issues and subjects addressed in class.  </w:t>
      </w:r>
    </w:p>
    <w:p w:rsidR="00B24D1A" w:rsidRDefault="00B24D1A" w:rsidP="00B24D1A">
      <w:pPr>
        <w:spacing w:after="0" w:line="240" w:lineRule="auto"/>
        <w:rPr>
          <w:sz w:val="24"/>
          <w:szCs w:val="24"/>
        </w:rPr>
      </w:pPr>
    </w:p>
    <w:p w:rsidR="00670AF0" w:rsidRDefault="00670AF0" w:rsidP="00B24D1A">
      <w:pPr>
        <w:spacing w:after="0" w:line="240" w:lineRule="auto"/>
        <w:rPr>
          <w:sz w:val="24"/>
          <w:szCs w:val="24"/>
        </w:rPr>
      </w:pPr>
      <w:r w:rsidRPr="00670AF0">
        <w:rPr>
          <w:b/>
          <w:sz w:val="24"/>
          <w:szCs w:val="24"/>
        </w:rPr>
        <w:t>Stu</w:t>
      </w:r>
      <w:r w:rsidR="00DC1027">
        <w:rPr>
          <w:b/>
          <w:sz w:val="24"/>
          <w:szCs w:val="24"/>
        </w:rPr>
        <w:t>dent presentations</w:t>
      </w:r>
      <w:r w:rsidRPr="00670AF0">
        <w:rPr>
          <w:b/>
          <w:sz w:val="24"/>
          <w:szCs w:val="24"/>
        </w:rPr>
        <w:t>:</w:t>
      </w:r>
      <w:r>
        <w:rPr>
          <w:sz w:val="24"/>
          <w:szCs w:val="24"/>
        </w:rPr>
        <w:t xml:space="preserve">  Toward the end of the semester eac</w:t>
      </w:r>
      <w:r w:rsidR="00483114">
        <w:rPr>
          <w:sz w:val="24"/>
          <w:szCs w:val="24"/>
        </w:rPr>
        <w:t>h student will make a presentation</w:t>
      </w:r>
      <w:r>
        <w:rPr>
          <w:sz w:val="24"/>
          <w:szCs w:val="24"/>
        </w:rPr>
        <w:t xml:space="preserve"> on a particular t</w:t>
      </w:r>
      <w:r w:rsidR="002865F5">
        <w:rPr>
          <w:sz w:val="24"/>
          <w:szCs w:val="24"/>
        </w:rPr>
        <w:t xml:space="preserve">opic of interest to him/her, one </w:t>
      </w:r>
      <w:r>
        <w:rPr>
          <w:sz w:val="24"/>
          <w:szCs w:val="24"/>
        </w:rPr>
        <w:t>that is relevant and current in higher e</w:t>
      </w:r>
      <w:r w:rsidR="00DC1027">
        <w:rPr>
          <w:sz w:val="24"/>
          <w:szCs w:val="24"/>
        </w:rPr>
        <w:t>ducation.  The presentation</w:t>
      </w:r>
      <w:r>
        <w:rPr>
          <w:sz w:val="24"/>
          <w:szCs w:val="24"/>
        </w:rPr>
        <w:t xml:space="preserve"> is to last approximately 25 minutes</w:t>
      </w:r>
      <w:r w:rsidR="00EF66DB">
        <w:rPr>
          <w:sz w:val="24"/>
          <w:szCs w:val="24"/>
        </w:rPr>
        <w:t xml:space="preserve"> (including time for Q&amp;A)</w:t>
      </w:r>
      <w:r w:rsidR="00483114">
        <w:rPr>
          <w:sz w:val="24"/>
          <w:szCs w:val="24"/>
        </w:rPr>
        <w:t xml:space="preserve">.  It can include a </w:t>
      </w:r>
      <w:r>
        <w:rPr>
          <w:sz w:val="24"/>
          <w:szCs w:val="24"/>
        </w:rPr>
        <w:t>case study, a discussion of something that student has assigned his/her classmates to read (assigned the prior week by the student), etc.  Thou</w:t>
      </w:r>
      <w:r w:rsidR="00483114">
        <w:rPr>
          <w:sz w:val="24"/>
          <w:szCs w:val="24"/>
        </w:rPr>
        <w:t>ghtful preparation is expected</w:t>
      </w:r>
      <w:r w:rsidR="002865F5">
        <w:rPr>
          <w:sz w:val="24"/>
          <w:szCs w:val="24"/>
        </w:rPr>
        <w:t>.  A</w:t>
      </w:r>
      <w:r w:rsidR="00EF66DB">
        <w:rPr>
          <w:sz w:val="24"/>
          <w:szCs w:val="24"/>
        </w:rPr>
        <w:t xml:space="preserve"> minimum of 5 different sources</w:t>
      </w:r>
      <w:r w:rsidR="002865F5">
        <w:rPr>
          <w:sz w:val="24"/>
          <w:szCs w:val="24"/>
        </w:rPr>
        <w:t>,</w:t>
      </w:r>
      <w:r w:rsidR="002865F5" w:rsidRPr="002865F5">
        <w:rPr>
          <w:sz w:val="24"/>
          <w:szCs w:val="24"/>
        </w:rPr>
        <w:t xml:space="preserve"> </w:t>
      </w:r>
      <w:r w:rsidR="002865F5">
        <w:rPr>
          <w:sz w:val="24"/>
          <w:szCs w:val="24"/>
        </w:rPr>
        <w:t>excluding your text book for this class,</w:t>
      </w:r>
      <w:r w:rsidR="00EF66DB">
        <w:rPr>
          <w:sz w:val="24"/>
          <w:szCs w:val="24"/>
        </w:rPr>
        <w:t xml:space="preserve"> </w:t>
      </w:r>
      <w:r w:rsidR="002865F5">
        <w:rPr>
          <w:sz w:val="24"/>
          <w:szCs w:val="24"/>
        </w:rPr>
        <w:t>must be used for this endeavor.  WIKIPEDIA is not a legitimate reference for an academic endeavor.</w:t>
      </w:r>
    </w:p>
    <w:p w:rsidR="00670AF0" w:rsidRDefault="00670AF0" w:rsidP="00B24D1A">
      <w:pPr>
        <w:spacing w:after="0" w:line="240" w:lineRule="auto"/>
        <w:rPr>
          <w:sz w:val="24"/>
          <w:szCs w:val="24"/>
        </w:rPr>
      </w:pPr>
    </w:p>
    <w:p w:rsidR="00B24D1A" w:rsidRDefault="00670AF0" w:rsidP="00B24D1A">
      <w:pPr>
        <w:spacing w:after="0" w:line="240" w:lineRule="auto"/>
        <w:rPr>
          <w:sz w:val="24"/>
          <w:szCs w:val="24"/>
        </w:rPr>
      </w:pPr>
      <w:r w:rsidRPr="00670AF0">
        <w:rPr>
          <w:b/>
          <w:sz w:val="24"/>
          <w:szCs w:val="24"/>
        </w:rPr>
        <w:t>Paper:</w:t>
      </w:r>
      <w:r w:rsidR="00DC1027">
        <w:rPr>
          <w:sz w:val="24"/>
          <w:szCs w:val="24"/>
        </w:rPr>
        <w:t xml:space="preserve">  One week after the presentation</w:t>
      </w:r>
      <w:r>
        <w:rPr>
          <w:sz w:val="24"/>
          <w:szCs w:val="24"/>
        </w:rPr>
        <w:t>, the student will submit a paper on th</w:t>
      </w:r>
      <w:r w:rsidR="00DC1027">
        <w:rPr>
          <w:sz w:val="24"/>
          <w:szCs w:val="24"/>
        </w:rPr>
        <w:t>e topic. The paper should be 10</w:t>
      </w:r>
      <w:r w:rsidR="00261F76">
        <w:rPr>
          <w:sz w:val="24"/>
          <w:szCs w:val="24"/>
        </w:rPr>
        <w:t>-12</w:t>
      </w:r>
      <w:r>
        <w:rPr>
          <w:sz w:val="24"/>
          <w:szCs w:val="24"/>
        </w:rPr>
        <w:t xml:space="preserve"> pages in le</w:t>
      </w:r>
      <w:r w:rsidR="00BB0985">
        <w:rPr>
          <w:sz w:val="24"/>
          <w:szCs w:val="24"/>
        </w:rPr>
        <w:t>n</w:t>
      </w:r>
      <w:r>
        <w:rPr>
          <w:sz w:val="24"/>
          <w:szCs w:val="24"/>
        </w:rPr>
        <w:t>gth.</w:t>
      </w:r>
      <w:r w:rsidR="002865F5">
        <w:rPr>
          <w:sz w:val="24"/>
          <w:szCs w:val="24"/>
        </w:rPr>
        <w:t xml:space="preserve"> APA format is required for the body of the paper and references.</w:t>
      </w:r>
      <w:r w:rsidR="00261F76">
        <w:rPr>
          <w:sz w:val="24"/>
          <w:szCs w:val="24"/>
        </w:rPr>
        <w:t xml:space="preserve">  </w:t>
      </w:r>
    </w:p>
    <w:p w:rsidR="00670AF0" w:rsidRDefault="00670AF0" w:rsidP="00B24D1A">
      <w:pPr>
        <w:spacing w:after="0" w:line="240" w:lineRule="auto"/>
        <w:rPr>
          <w:sz w:val="24"/>
          <w:szCs w:val="24"/>
        </w:rPr>
      </w:pPr>
      <w:r>
        <w:rPr>
          <w:sz w:val="24"/>
          <w:szCs w:val="24"/>
        </w:rPr>
        <w:tab/>
        <w:t xml:space="preserve">Page 1 </w:t>
      </w:r>
      <w:r w:rsidR="00BB0985">
        <w:rPr>
          <w:sz w:val="24"/>
          <w:szCs w:val="24"/>
        </w:rPr>
        <w:tab/>
      </w:r>
      <w:r w:rsidR="00BB0985">
        <w:rPr>
          <w:sz w:val="24"/>
          <w:szCs w:val="24"/>
        </w:rPr>
        <w:tab/>
      </w:r>
      <w:r>
        <w:rPr>
          <w:sz w:val="24"/>
          <w:szCs w:val="24"/>
        </w:rPr>
        <w:t xml:space="preserve">Cover </w:t>
      </w:r>
      <w:r w:rsidR="00261F76">
        <w:rPr>
          <w:sz w:val="24"/>
          <w:szCs w:val="24"/>
        </w:rPr>
        <w:t>sheet with s</w:t>
      </w:r>
      <w:r>
        <w:rPr>
          <w:sz w:val="24"/>
          <w:szCs w:val="24"/>
        </w:rPr>
        <w:t>ubject, date, and title</w:t>
      </w:r>
    </w:p>
    <w:p w:rsidR="00670AF0" w:rsidRDefault="00DC1027" w:rsidP="00B24D1A">
      <w:pPr>
        <w:spacing w:after="0" w:line="240" w:lineRule="auto"/>
        <w:rPr>
          <w:sz w:val="24"/>
          <w:szCs w:val="24"/>
        </w:rPr>
      </w:pPr>
      <w:r>
        <w:rPr>
          <w:sz w:val="24"/>
          <w:szCs w:val="24"/>
        </w:rPr>
        <w:tab/>
        <w:t>Pages 2-12</w:t>
      </w:r>
      <w:r w:rsidR="00BB0985">
        <w:rPr>
          <w:sz w:val="24"/>
          <w:szCs w:val="24"/>
        </w:rPr>
        <w:t xml:space="preserve"> </w:t>
      </w:r>
      <w:r w:rsidR="00BB0985">
        <w:rPr>
          <w:sz w:val="24"/>
          <w:szCs w:val="24"/>
        </w:rPr>
        <w:tab/>
        <w:t xml:space="preserve">Content of the paper </w:t>
      </w:r>
    </w:p>
    <w:p w:rsidR="00B24D1A" w:rsidRDefault="00B24D1A" w:rsidP="00B24D1A">
      <w:pPr>
        <w:spacing w:after="0" w:line="240" w:lineRule="auto"/>
        <w:rPr>
          <w:sz w:val="24"/>
          <w:szCs w:val="24"/>
        </w:rPr>
      </w:pPr>
      <w:r>
        <w:rPr>
          <w:sz w:val="24"/>
          <w:szCs w:val="24"/>
        </w:rPr>
        <w:t xml:space="preserve"> </w:t>
      </w:r>
      <w:r w:rsidR="00BB0985">
        <w:rPr>
          <w:sz w:val="24"/>
          <w:szCs w:val="24"/>
        </w:rPr>
        <w:tab/>
        <w:t>Final page</w:t>
      </w:r>
      <w:r w:rsidR="00BB0985">
        <w:rPr>
          <w:sz w:val="24"/>
          <w:szCs w:val="24"/>
        </w:rPr>
        <w:tab/>
        <w:t xml:space="preserve">References </w:t>
      </w:r>
    </w:p>
    <w:p w:rsidR="00BB0985" w:rsidRDefault="00BB0985" w:rsidP="00B24D1A">
      <w:pPr>
        <w:spacing w:after="0" w:line="240" w:lineRule="auto"/>
        <w:rPr>
          <w:sz w:val="24"/>
          <w:szCs w:val="24"/>
        </w:rPr>
      </w:pPr>
    </w:p>
    <w:p w:rsidR="00BB0985" w:rsidRDefault="00BB0985" w:rsidP="00B24D1A">
      <w:pPr>
        <w:spacing w:after="0" w:line="240" w:lineRule="auto"/>
        <w:rPr>
          <w:sz w:val="24"/>
          <w:szCs w:val="24"/>
        </w:rPr>
      </w:pPr>
      <w:r>
        <w:rPr>
          <w:sz w:val="24"/>
          <w:szCs w:val="24"/>
        </w:rPr>
        <w:t xml:space="preserve">Content of the paper may include:  </w:t>
      </w:r>
    </w:p>
    <w:p w:rsidR="00BB0985" w:rsidRDefault="00506AD0" w:rsidP="00B24D1A">
      <w:pPr>
        <w:spacing w:after="0" w:line="240" w:lineRule="auto"/>
        <w:rPr>
          <w:sz w:val="24"/>
          <w:szCs w:val="24"/>
        </w:rPr>
      </w:pPr>
      <w:r>
        <w:rPr>
          <w:sz w:val="24"/>
          <w:szCs w:val="24"/>
        </w:rPr>
        <w:t>What topic are</w:t>
      </w:r>
      <w:r w:rsidR="00BB0985">
        <w:rPr>
          <w:sz w:val="24"/>
          <w:szCs w:val="24"/>
        </w:rPr>
        <w:t xml:space="preserve"> you examining (specifically)? </w:t>
      </w:r>
      <w:r>
        <w:rPr>
          <w:sz w:val="24"/>
          <w:szCs w:val="24"/>
        </w:rPr>
        <w:t xml:space="preserve">Is it a new trend?  Are there legal issues about this </w:t>
      </w:r>
      <w:r w:rsidR="002865F5">
        <w:rPr>
          <w:sz w:val="24"/>
          <w:szCs w:val="24"/>
        </w:rPr>
        <w:tab/>
      </w:r>
      <w:r>
        <w:rPr>
          <w:sz w:val="24"/>
          <w:szCs w:val="24"/>
        </w:rPr>
        <w:t>specific topic?</w:t>
      </w:r>
    </w:p>
    <w:p w:rsidR="00BB0985" w:rsidRDefault="00BB0985" w:rsidP="00B24D1A">
      <w:pPr>
        <w:spacing w:after="0" w:line="240" w:lineRule="auto"/>
        <w:rPr>
          <w:sz w:val="24"/>
          <w:szCs w:val="24"/>
        </w:rPr>
      </w:pPr>
      <w:r>
        <w:rPr>
          <w:sz w:val="24"/>
          <w:szCs w:val="24"/>
        </w:rPr>
        <w:t>What is important and relevant about this topic to higher education and this particular course?</w:t>
      </w:r>
    </w:p>
    <w:p w:rsidR="00506AD0" w:rsidRDefault="00506AD0" w:rsidP="00B24D1A">
      <w:pPr>
        <w:spacing w:after="0" w:line="240" w:lineRule="auto"/>
        <w:rPr>
          <w:sz w:val="24"/>
          <w:szCs w:val="24"/>
        </w:rPr>
      </w:pPr>
      <w:r>
        <w:rPr>
          <w:sz w:val="24"/>
          <w:szCs w:val="24"/>
        </w:rPr>
        <w:t xml:space="preserve">What factors are influencing this particular issue?  Has the economy had an impact on this? Are </w:t>
      </w:r>
      <w:r w:rsidR="002865F5">
        <w:rPr>
          <w:sz w:val="24"/>
          <w:szCs w:val="24"/>
        </w:rPr>
        <w:tab/>
      </w:r>
      <w:r>
        <w:rPr>
          <w:sz w:val="24"/>
          <w:szCs w:val="24"/>
        </w:rPr>
        <w:t>accre</w:t>
      </w:r>
      <w:r w:rsidR="002865F5">
        <w:rPr>
          <w:sz w:val="24"/>
          <w:szCs w:val="24"/>
        </w:rPr>
        <w:t xml:space="preserve">ditation issues driving this </w:t>
      </w:r>
      <w:r>
        <w:rPr>
          <w:sz w:val="24"/>
          <w:szCs w:val="24"/>
        </w:rPr>
        <w:t xml:space="preserve">particular issue?  Has the changing face of the </w:t>
      </w:r>
      <w:r w:rsidR="00261F76">
        <w:rPr>
          <w:sz w:val="24"/>
          <w:szCs w:val="24"/>
        </w:rPr>
        <w:t xml:space="preserve">college </w:t>
      </w:r>
      <w:r w:rsidR="002865F5">
        <w:rPr>
          <w:sz w:val="24"/>
          <w:szCs w:val="24"/>
        </w:rPr>
        <w:tab/>
        <w:t xml:space="preserve">student had any influence </w:t>
      </w:r>
      <w:r w:rsidR="00261F76">
        <w:rPr>
          <w:sz w:val="24"/>
          <w:szCs w:val="24"/>
        </w:rPr>
        <w:t>on this?</w:t>
      </w:r>
    </w:p>
    <w:p w:rsidR="002865F5" w:rsidRDefault="00261F76" w:rsidP="00B24D1A">
      <w:pPr>
        <w:spacing w:after="0" w:line="240" w:lineRule="auto"/>
        <w:rPr>
          <w:sz w:val="24"/>
          <w:szCs w:val="24"/>
        </w:rPr>
      </w:pPr>
      <w:r>
        <w:rPr>
          <w:sz w:val="24"/>
          <w:szCs w:val="24"/>
        </w:rPr>
        <w:t>What programs, associations, etc. are associated with this topic?</w:t>
      </w:r>
      <w:r w:rsidR="002865F5">
        <w:rPr>
          <w:sz w:val="24"/>
          <w:szCs w:val="24"/>
        </w:rPr>
        <w:t xml:space="preserve">  What are the goals of these?</w:t>
      </w:r>
    </w:p>
    <w:p w:rsidR="00EB038D" w:rsidRDefault="00EB038D" w:rsidP="00B24D1A">
      <w:pPr>
        <w:spacing w:after="0" w:line="240" w:lineRule="auto"/>
        <w:rPr>
          <w:sz w:val="24"/>
          <w:szCs w:val="24"/>
        </w:rPr>
      </w:pPr>
      <w:r>
        <w:rPr>
          <w:sz w:val="24"/>
          <w:szCs w:val="24"/>
        </w:rPr>
        <w:t xml:space="preserve">  </w:t>
      </w:r>
    </w:p>
    <w:p w:rsidR="00483114" w:rsidRDefault="00483114" w:rsidP="005F317E">
      <w:pPr>
        <w:spacing w:after="0" w:line="240" w:lineRule="auto"/>
        <w:rPr>
          <w:b/>
          <w:sz w:val="24"/>
          <w:szCs w:val="24"/>
        </w:rPr>
      </w:pPr>
    </w:p>
    <w:p w:rsidR="005F317E" w:rsidRDefault="005F317E" w:rsidP="005F317E">
      <w:pPr>
        <w:spacing w:after="0" w:line="240" w:lineRule="auto"/>
        <w:rPr>
          <w:b/>
          <w:sz w:val="24"/>
          <w:szCs w:val="24"/>
        </w:rPr>
      </w:pPr>
      <w:r>
        <w:rPr>
          <w:b/>
          <w:sz w:val="24"/>
          <w:szCs w:val="24"/>
        </w:rPr>
        <w:lastRenderedPageBreak/>
        <w:t xml:space="preserve">Review of Reading: </w:t>
      </w:r>
    </w:p>
    <w:p w:rsidR="005F317E" w:rsidRDefault="005F317E" w:rsidP="005F317E">
      <w:pPr>
        <w:spacing w:after="0" w:line="240" w:lineRule="auto"/>
        <w:rPr>
          <w:sz w:val="24"/>
          <w:szCs w:val="24"/>
        </w:rPr>
      </w:pPr>
      <w:r>
        <w:rPr>
          <w:sz w:val="24"/>
          <w:szCs w:val="24"/>
        </w:rPr>
        <w:t>At different points through the semester, the class period will begin with each student responding (in writing) to a question or questions posed by the instructor. This is meant to accomplish a few things:  evaluate that the student is participating by reading the material, and help the instructor to understand what part of the reading is the most significant and meaningful to the student.</w:t>
      </w:r>
    </w:p>
    <w:p w:rsidR="005F317E" w:rsidRDefault="005F317E" w:rsidP="005F317E">
      <w:pPr>
        <w:spacing w:after="0" w:line="240" w:lineRule="auto"/>
        <w:rPr>
          <w:sz w:val="24"/>
          <w:szCs w:val="24"/>
        </w:rPr>
      </w:pPr>
    </w:p>
    <w:p w:rsidR="005F317E" w:rsidRDefault="005F317E" w:rsidP="005F317E">
      <w:pPr>
        <w:spacing w:after="0" w:line="240" w:lineRule="auto"/>
        <w:rPr>
          <w:b/>
          <w:sz w:val="24"/>
          <w:szCs w:val="24"/>
        </w:rPr>
      </w:pPr>
      <w:r w:rsidRPr="00EB038D">
        <w:rPr>
          <w:b/>
          <w:sz w:val="24"/>
          <w:szCs w:val="24"/>
        </w:rPr>
        <w:t>Articles</w:t>
      </w:r>
      <w:r>
        <w:rPr>
          <w:b/>
          <w:sz w:val="24"/>
          <w:szCs w:val="24"/>
        </w:rPr>
        <w:t>, etc.</w:t>
      </w:r>
      <w:r w:rsidRPr="00EB038D">
        <w:rPr>
          <w:b/>
          <w:sz w:val="24"/>
          <w:szCs w:val="24"/>
        </w:rPr>
        <w:t xml:space="preserve"> of interest:</w:t>
      </w:r>
      <w:r>
        <w:rPr>
          <w:b/>
          <w:sz w:val="24"/>
          <w:szCs w:val="24"/>
        </w:rPr>
        <w:t xml:space="preserve"> </w:t>
      </w:r>
    </w:p>
    <w:p w:rsidR="005F317E" w:rsidRPr="00AE1850" w:rsidRDefault="00483114" w:rsidP="005F317E">
      <w:pPr>
        <w:spacing w:after="0" w:line="240" w:lineRule="auto"/>
        <w:rPr>
          <w:sz w:val="24"/>
          <w:szCs w:val="24"/>
        </w:rPr>
      </w:pPr>
      <w:r>
        <w:rPr>
          <w:sz w:val="24"/>
          <w:szCs w:val="24"/>
        </w:rPr>
        <w:t>On selected nights as noted on the syllabus</w:t>
      </w:r>
      <w:r w:rsidR="005F317E">
        <w:rPr>
          <w:sz w:val="24"/>
          <w:szCs w:val="24"/>
        </w:rPr>
        <w:t>, each student is to bring in an article that is relevant to the class and what we have been reading/discussing.  Each article is to be summarized in a paragraph or two by the student. The summary (including student name, G#, and Course Name) is to be stapled to a copy of the article.  If something other than an article is being used (i.e. book chapter, video, etc.) then an APA style reference can be listed on the summary sheet prior to the summary.  During these class sessions, the students will orally share their article and the summary with the other members of the class, and entertain and questions or comments from the class on the article.</w:t>
      </w:r>
    </w:p>
    <w:p w:rsidR="00CD7171" w:rsidRDefault="00CD7171" w:rsidP="00B24D1A">
      <w:pPr>
        <w:spacing w:after="0" w:line="240" w:lineRule="auto"/>
        <w:rPr>
          <w:sz w:val="24"/>
          <w:szCs w:val="24"/>
        </w:rPr>
      </w:pPr>
    </w:p>
    <w:p w:rsidR="008726E9" w:rsidRDefault="00CD7171" w:rsidP="00B24D1A">
      <w:pPr>
        <w:spacing w:after="0" w:line="240" w:lineRule="auto"/>
        <w:rPr>
          <w:b/>
          <w:sz w:val="24"/>
          <w:szCs w:val="24"/>
        </w:rPr>
      </w:pPr>
      <w:r w:rsidRPr="00EF66DB">
        <w:rPr>
          <w:b/>
          <w:sz w:val="24"/>
          <w:szCs w:val="24"/>
        </w:rPr>
        <w:t>Grading:</w:t>
      </w:r>
    </w:p>
    <w:p w:rsidR="008726E9" w:rsidRDefault="008726E9" w:rsidP="00B24D1A">
      <w:pPr>
        <w:spacing w:after="0" w:line="240" w:lineRule="auto"/>
        <w:rPr>
          <w:sz w:val="24"/>
          <w:szCs w:val="24"/>
        </w:rPr>
      </w:pPr>
      <w:r>
        <w:rPr>
          <w:b/>
          <w:sz w:val="24"/>
          <w:szCs w:val="24"/>
        </w:rPr>
        <w:tab/>
      </w:r>
      <w:r>
        <w:rPr>
          <w:sz w:val="24"/>
          <w:szCs w:val="24"/>
        </w:rPr>
        <w:t>A+</w:t>
      </w:r>
      <w:r>
        <w:rPr>
          <w:sz w:val="24"/>
          <w:szCs w:val="24"/>
        </w:rPr>
        <w:tab/>
      </w:r>
      <w:r>
        <w:rPr>
          <w:sz w:val="24"/>
          <w:szCs w:val="24"/>
        </w:rPr>
        <w:tab/>
        <w:t>98—100</w:t>
      </w:r>
      <w:r w:rsidR="00483114">
        <w:rPr>
          <w:sz w:val="24"/>
          <w:szCs w:val="24"/>
        </w:rPr>
        <w:t>%</w:t>
      </w:r>
    </w:p>
    <w:p w:rsidR="008726E9" w:rsidRDefault="008726E9" w:rsidP="00B24D1A">
      <w:pPr>
        <w:spacing w:after="0" w:line="240" w:lineRule="auto"/>
        <w:rPr>
          <w:sz w:val="24"/>
          <w:szCs w:val="24"/>
        </w:rPr>
      </w:pPr>
      <w:r>
        <w:rPr>
          <w:sz w:val="24"/>
          <w:szCs w:val="24"/>
        </w:rPr>
        <w:tab/>
        <w:t>A</w:t>
      </w:r>
      <w:r>
        <w:rPr>
          <w:sz w:val="24"/>
          <w:szCs w:val="24"/>
        </w:rPr>
        <w:tab/>
      </w:r>
      <w:r>
        <w:rPr>
          <w:sz w:val="24"/>
          <w:szCs w:val="24"/>
        </w:rPr>
        <w:tab/>
        <w:t>93—98</w:t>
      </w:r>
    </w:p>
    <w:p w:rsidR="008726E9" w:rsidRDefault="008726E9" w:rsidP="00B24D1A">
      <w:pPr>
        <w:spacing w:after="0" w:line="240" w:lineRule="auto"/>
        <w:rPr>
          <w:sz w:val="24"/>
          <w:szCs w:val="24"/>
        </w:rPr>
      </w:pPr>
      <w:r>
        <w:rPr>
          <w:sz w:val="24"/>
          <w:szCs w:val="24"/>
        </w:rPr>
        <w:tab/>
        <w:t>A-</w:t>
      </w:r>
      <w:r>
        <w:rPr>
          <w:sz w:val="24"/>
          <w:szCs w:val="24"/>
        </w:rPr>
        <w:tab/>
      </w:r>
      <w:r>
        <w:rPr>
          <w:sz w:val="24"/>
          <w:szCs w:val="24"/>
        </w:rPr>
        <w:tab/>
        <w:t>90—93</w:t>
      </w:r>
    </w:p>
    <w:p w:rsidR="008726E9" w:rsidRDefault="008726E9" w:rsidP="00B24D1A">
      <w:pPr>
        <w:spacing w:after="0" w:line="240" w:lineRule="auto"/>
        <w:rPr>
          <w:sz w:val="24"/>
          <w:szCs w:val="24"/>
        </w:rPr>
      </w:pPr>
      <w:r>
        <w:rPr>
          <w:sz w:val="24"/>
          <w:szCs w:val="24"/>
        </w:rPr>
        <w:tab/>
        <w:t>B+</w:t>
      </w:r>
      <w:r>
        <w:rPr>
          <w:sz w:val="24"/>
          <w:szCs w:val="24"/>
        </w:rPr>
        <w:tab/>
      </w:r>
      <w:r>
        <w:rPr>
          <w:sz w:val="24"/>
          <w:szCs w:val="24"/>
        </w:rPr>
        <w:tab/>
        <w:t>87—89</w:t>
      </w:r>
    </w:p>
    <w:p w:rsidR="008726E9" w:rsidRDefault="008726E9" w:rsidP="00B24D1A">
      <w:pPr>
        <w:spacing w:after="0" w:line="240" w:lineRule="auto"/>
        <w:rPr>
          <w:sz w:val="24"/>
          <w:szCs w:val="24"/>
        </w:rPr>
      </w:pPr>
      <w:r>
        <w:rPr>
          <w:sz w:val="24"/>
          <w:szCs w:val="24"/>
        </w:rPr>
        <w:tab/>
        <w:t>B</w:t>
      </w:r>
      <w:r>
        <w:rPr>
          <w:sz w:val="24"/>
          <w:szCs w:val="24"/>
        </w:rPr>
        <w:tab/>
      </w:r>
      <w:r>
        <w:rPr>
          <w:sz w:val="24"/>
          <w:szCs w:val="24"/>
        </w:rPr>
        <w:tab/>
        <w:t>83—86</w:t>
      </w:r>
    </w:p>
    <w:p w:rsidR="008726E9" w:rsidRDefault="008726E9" w:rsidP="00B24D1A">
      <w:pPr>
        <w:spacing w:after="0" w:line="240" w:lineRule="auto"/>
        <w:rPr>
          <w:sz w:val="24"/>
          <w:szCs w:val="24"/>
        </w:rPr>
      </w:pPr>
      <w:r>
        <w:rPr>
          <w:sz w:val="24"/>
          <w:szCs w:val="24"/>
        </w:rPr>
        <w:tab/>
        <w:t>B-</w:t>
      </w:r>
      <w:r>
        <w:rPr>
          <w:sz w:val="24"/>
          <w:szCs w:val="24"/>
        </w:rPr>
        <w:tab/>
      </w:r>
      <w:r>
        <w:rPr>
          <w:sz w:val="24"/>
          <w:szCs w:val="24"/>
        </w:rPr>
        <w:tab/>
        <w:t>80—82</w:t>
      </w:r>
    </w:p>
    <w:p w:rsidR="008726E9" w:rsidRDefault="008726E9" w:rsidP="00B24D1A">
      <w:pPr>
        <w:spacing w:after="0" w:line="240" w:lineRule="auto"/>
        <w:rPr>
          <w:sz w:val="24"/>
          <w:szCs w:val="24"/>
        </w:rPr>
      </w:pPr>
      <w:r>
        <w:rPr>
          <w:sz w:val="24"/>
          <w:szCs w:val="24"/>
        </w:rPr>
        <w:tab/>
        <w:t>C</w:t>
      </w:r>
      <w:r>
        <w:rPr>
          <w:sz w:val="24"/>
          <w:szCs w:val="24"/>
        </w:rPr>
        <w:tab/>
      </w:r>
      <w:r>
        <w:rPr>
          <w:sz w:val="24"/>
          <w:szCs w:val="24"/>
        </w:rPr>
        <w:tab/>
        <w:t>70—79</w:t>
      </w:r>
    </w:p>
    <w:p w:rsidR="008726E9" w:rsidRDefault="008726E9" w:rsidP="00B24D1A">
      <w:pPr>
        <w:spacing w:after="0" w:line="240" w:lineRule="auto"/>
        <w:rPr>
          <w:sz w:val="24"/>
          <w:szCs w:val="24"/>
        </w:rPr>
      </w:pPr>
      <w:r>
        <w:rPr>
          <w:sz w:val="24"/>
          <w:szCs w:val="24"/>
        </w:rPr>
        <w:tab/>
        <w:t>F</w:t>
      </w:r>
      <w:r>
        <w:rPr>
          <w:sz w:val="24"/>
          <w:szCs w:val="24"/>
        </w:rPr>
        <w:tab/>
      </w:r>
      <w:r>
        <w:rPr>
          <w:sz w:val="24"/>
          <w:szCs w:val="24"/>
        </w:rPr>
        <w:tab/>
        <w:t>69 and under</w:t>
      </w:r>
    </w:p>
    <w:p w:rsidR="005F317E" w:rsidRDefault="005F317E" w:rsidP="00B24D1A">
      <w:pPr>
        <w:spacing w:after="0" w:line="240" w:lineRule="auto"/>
        <w:rPr>
          <w:sz w:val="24"/>
          <w:szCs w:val="24"/>
        </w:rPr>
      </w:pPr>
    </w:p>
    <w:p w:rsidR="008726E9" w:rsidRDefault="008726E9" w:rsidP="00B24D1A">
      <w:pPr>
        <w:spacing w:after="0" w:line="240" w:lineRule="auto"/>
        <w:rPr>
          <w:sz w:val="24"/>
          <w:szCs w:val="24"/>
        </w:rPr>
      </w:pPr>
      <w:r>
        <w:rPr>
          <w:sz w:val="24"/>
          <w:szCs w:val="24"/>
        </w:rPr>
        <w:t>Written assignment will be evaluated in the following fashion:</w:t>
      </w:r>
    </w:p>
    <w:p w:rsidR="008726E9" w:rsidRDefault="008726E9" w:rsidP="008726E9">
      <w:pPr>
        <w:pStyle w:val="ListParagraph"/>
        <w:numPr>
          <w:ilvl w:val="0"/>
          <w:numId w:val="2"/>
        </w:numPr>
        <w:spacing w:after="0" w:line="240" w:lineRule="auto"/>
        <w:rPr>
          <w:sz w:val="24"/>
          <w:szCs w:val="24"/>
        </w:rPr>
      </w:pPr>
      <w:r>
        <w:rPr>
          <w:sz w:val="24"/>
          <w:szCs w:val="24"/>
        </w:rPr>
        <w:t>Content quality</w:t>
      </w:r>
    </w:p>
    <w:p w:rsidR="008726E9" w:rsidRDefault="008726E9" w:rsidP="008726E9">
      <w:pPr>
        <w:pStyle w:val="ListParagraph"/>
        <w:numPr>
          <w:ilvl w:val="0"/>
          <w:numId w:val="2"/>
        </w:numPr>
        <w:spacing w:after="0" w:line="240" w:lineRule="auto"/>
        <w:rPr>
          <w:sz w:val="24"/>
          <w:szCs w:val="24"/>
        </w:rPr>
      </w:pPr>
      <w:r>
        <w:rPr>
          <w:sz w:val="24"/>
          <w:szCs w:val="24"/>
        </w:rPr>
        <w:t>Expression of ideas (organization, depth)</w:t>
      </w:r>
    </w:p>
    <w:p w:rsidR="008726E9" w:rsidRDefault="008726E9" w:rsidP="008726E9">
      <w:pPr>
        <w:pStyle w:val="ListParagraph"/>
        <w:numPr>
          <w:ilvl w:val="0"/>
          <w:numId w:val="2"/>
        </w:numPr>
        <w:spacing w:after="0" w:line="240" w:lineRule="auto"/>
        <w:rPr>
          <w:sz w:val="24"/>
          <w:szCs w:val="24"/>
        </w:rPr>
      </w:pPr>
      <w:r>
        <w:rPr>
          <w:sz w:val="24"/>
          <w:szCs w:val="24"/>
        </w:rPr>
        <w:t>Grammar</w:t>
      </w:r>
    </w:p>
    <w:p w:rsidR="008726E9" w:rsidRDefault="008726E9" w:rsidP="008726E9">
      <w:pPr>
        <w:pStyle w:val="ListParagraph"/>
        <w:numPr>
          <w:ilvl w:val="0"/>
          <w:numId w:val="2"/>
        </w:numPr>
        <w:spacing w:after="0" w:line="240" w:lineRule="auto"/>
        <w:rPr>
          <w:sz w:val="24"/>
          <w:szCs w:val="24"/>
        </w:rPr>
      </w:pPr>
      <w:r>
        <w:rPr>
          <w:sz w:val="24"/>
          <w:szCs w:val="24"/>
        </w:rPr>
        <w:t>APA format</w:t>
      </w:r>
    </w:p>
    <w:p w:rsidR="002865F5" w:rsidRDefault="002865F5" w:rsidP="00EF66DB">
      <w:pPr>
        <w:autoSpaceDE w:val="0"/>
        <w:autoSpaceDN w:val="0"/>
        <w:adjustRightInd w:val="0"/>
        <w:spacing w:after="0" w:line="240" w:lineRule="auto"/>
        <w:rPr>
          <w:rFonts w:cs="Times-Roman"/>
          <w:b/>
          <w:color w:val="000000"/>
          <w:sz w:val="24"/>
          <w:szCs w:val="24"/>
        </w:rPr>
      </w:pPr>
    </w:p>
    <w:p w:rsidR="00EF66DB" w:rsidRPr="00EF66DB" w:rsidRDefault="00EF66DB" w:rsidP="00EF66DB">
      <w:pPr>
        <w:autoSpaceDE w:val="0"/>
        <w:autoSpaceDN w:val="0"/>
        <w:adjustRightInd w:val="0"/>
        <w:spacing w:after="0" w:line="240" w:lineRule="auto"/>
        <w:rPr>
          <w:rFonts w:cs="Times-Roman"/>
          <w:b/>
          <w:color w:val="000000"/>
          <w:sz w:val="24"/>
          <w:szCs w:val="24"/>
        </w:rPr>
      </w:pPr>
      <w:r w:rsidRPr="00EF66DB">
        <w:rPr>
          <w:rFonts w:cs="Times-Roman"/>
          <w:b/>
          <w:color w:val="000000"/>
          <w:sz w:val="24"/>
          <w:szCs w:val="24"/>
        </w:rPr>
        <w:t>Academic Integrity:</w:t>
      </w:r>
    </w:p>
    <w:p w:rsidR="00EF66DB" w:rsidRPr="00EF66DB" w:rsidRDefault="00EF66DB" w:rsidP="00EF66DB">
      <w:pPr>
        <w:autoSpaceDE w:val="0"/>
        <w:autoSpaceDN w:val="0"/>
        <w:adjustRightInd w:val="0"/>
        <w:spacing w:after="0" w:line="240" w:lineRule="auto"/>
        <w:rPr>
          <w:rFonts w:cs="Times-Roman"/>
          <w:color w:val="000000"/>
          <w:sz w:val="24"/>
          <w:szCs w:val="24"/>
        </w:rPr>
      </w:pPr>
      <w:r w:rsidRPr="00EF66DB">
        <w:rPr>
          <w:rFonts w:cs="Times-Roman"/>
          <w:color w:val="000000"/>
          <w:sz w:val="24"/>
          <w:szCs w:val="24"/>
        </w:rPr>
        <w:t>Mason is an Honor Code university; please see the University Catalog for a full</w:t>
      </w:r>
    </w:p>
    <w:p w:rsidR="00EF66DB" w:rsidRPr="00EF66DB" w:rsidRDefault="00EF66DB" w:rsidP="00EF66DB">
      <w:pPr>
        <w:autoSpaceDE w:val="0"/>
        <w:autoSpaceDN w:val="0"/>
        <w:adjustRightInd w:val="0"/>
        <w:spacing w:after="0" w:line="240" w:lineRule="auto"/>
        <w:rPr>
          <w:rFonts w:cs="Times-Roman"/>
          <w:color w:val="000000"/>
          <w:sz w:val="24"/>
          <w:szCs w:val="24"/>
        </w:rPr>
      </w:pPr>
      <w:r w:rsidRPr="00EF66DB">
        <w:rPr>
          <w:rFonts w:cs="Times-Roman"/>
          <w:color w:val="000000"/>
          <w:sz w:val="24"/>
          <w:szCs w:val="24"/>
        </w:rPr>
        <w:t>description of the code and the honor committee process. The principle of academic</w:t>
      </w:r>
    </w:p>
    <w:p w:rsidR="00EF66DB" w:rsidRPr="00EF66DB" w:rsidRDefault="00EF66DB" w:rsidP="00EF66DB">
      <w:pPr>
        <w:autoSpaceDE w:val="0"/>
        <w:autoSpaceDN w:val="0"/>
        <w:adjustRightInd w:val="0"/>
        <w:spacing w:after="0" w:line="240" w:lineRule="auto"/>
        <w:rPr>
          <w:rFonts w:cs="Times-Roman"/>
          <w:color w:val="000000"/>
          <w:sz w:val="24"/>
          <w:szCs w:val="24"/>
        </w:rPr>
      </w:pPr>
      <w:r w:rsidRPr="00EF66DB">
        <w:rPr>
          <w:rFonts w:cs="Times-Roman"/>
          <w:color w:val="000000"/>
          <w:sz w:val="24"/>
          <w:szCs w:val="24"/>
        </w:rPr>
        <w:t>integrity is taken very seriously an</w:t>
      </w:r>
      <w:r w:rsidR="00483114">
        <w:rPr>
          <w:rFonts w:cs="Times-Roman"/>
          <w:color w:val="000000"/>
          <w:sz w:val="24"/>
          <w:szCs w:val="24"/>
        </w:rPr>
        <w:t>d alleged violations may be addressed through the formal process</w:t>
      </w:r>
      <w:r w:rsidRPr="00EF66DB">
        <w:rPr>
          <w:rFonts w:cs="Times-Roman"/>
          <w:color w:val="000000"/>
          <w:sz w:val="24"/>
          <w:szCs w:val="24"/>
        </w:rPr>
        <w:t>. What does academicintegrity mean in this course? Essentially this: when you are responsible for a task, you</w:t>
      </w:r>
      <w:r w:rsidR="00483114">
        <w:rPr>
          <w:rFonts w:cs="Times-Roman"/>
          <w:color w:val="000000"/>
          <w:sz w:val="24"/>
          <w:szCs w:val="24"/>
        </w:rPr>
        <w:t xml:space="preserve"> </w:t>
      </w:r>
      <w:r w:rsidRPr="00EF66DB">
        <w:rPr>
          <w:rFonts w:cs="Times-Roman"/>
          <w:color w:val="000000"/>
          <w:sz w:val="24"/>
          <w:szCs w:val="24"/>
        </w:rPr>
        <w:t>will perform that task. When you rely on someone else’s work in an aspect of the</w:t>
      </w:r>
      <w:r w:rsidR="00483114">
        <w:rPr>
          <w:rFonts w:cs="Times-Roman"/>
          <w:color w:val="000000"/>
          <w:sz w:val="24"/>
          <w:szCs w:val="24"/>
        </w:rPr>
        <w:t xml:space="preserve"> </w:t>
      </w:r>
      <w:r w:rsidRPr="00EF66DB">
        <w:rPr>
          <w:rFonts w:cs="Times-Roman"/>
          <w:color w:val="000000"/>
          <w:sz w:val="24"/>
          <w:szCs w:val="24"/>
        </w:rPr>
        <w:t>performance of that task, you will give full credit in the proper, accepted form. Another</w:t>
      </w:r>
      <w:r w:rsidR="00483114">
        <w:rPr>
          <w:rFonts w:cs="Times-Roman"/>
          <w:color w:val="000000"/>
          <w:sz w:val="24"/>
          <w:szCs w:val="24"/>
        </w:rPr>
        <w:t xml:space="preserve"> </w:t>
      </w:r>
      <w:r w:rsidRPr="00EF66DB">
        <w:rPr>
          <w:rFonts w:cs="Times-Roman"/>
          <w:color w:val="000000"/>
          <w:sz w:val="24"/>
          <w:szCs w:val="24"/>
        </w:rPr>
        <w:t>aspect of academic integrity is the free play of ideas. Vigorous discussion and debate are</w:t>
      </w:r>
      <w:r w:rsidR="00483114">
        <w:rPr>
          <w:rFonts w:cs="Times-Roman"/>
          <w:color w:val="000000"/>
          <w:sz w:val="24"/>
          <w:szCs w:val="24"/>
        </w:rPr>
        <w:t xml:space="preserve"> </w:t>
      </w:r>
      <w:r w:rsidRPr="00EF66DB">
        <w:rPr>
          <w:rFonts w:cs="Times-Roman"/>
          <w:color w:val="000000"/>
          <w:sz w:val="24"/>
          <w:szCs w:val="24"/>
        </w:rPr>
        <w:t>encouraged in this course, with the firm expectation that all aspects of the class will be</w:t>
      </w:r>
    </w:p>
    <w:p w:rsidR="00EF66DB" w:rsidRPr="00EF66DB" w:rsidRDefault="00EF66DB" w:rsidP="00EF66DB">
      <w:pPr>
        <w:autoSpaceDE w:val="0"/>
        <w:autoSpaceDN w:val="0"/>
        <w:adjustRightInd w:val="0"/>
        <w:spacing w:after="0" w:line="240" w:lineRule="auto"/>
        <w:rPr>
          <w:rFonts w:cs="Times-Roman"/>
          <w:color w:val="000000"/>
          <w:sz w:val="24"/>
          <w:szCs w:val="24"/>
        </w:rPr>
      </w:pPr>
      <w:r w:rsidRPr="00EF66DB">
        <w:rPr>
          <w:rFonts w:cs="Times-Roman"/>
          <w:color w:val="000000"/>
          <w:sz w:val="24"/>
          <w:szCs w:val="24"/>
        </w:rPr>
        <w:t>conducted with civility and respect for differing ideas, perspectives, and traditions. When</w:t>
      </w:r>
    </w:p>
    <w:p w:rsidR="00EF66DB" w:rsidRDefault="00EF66DB" w:rsidP="00EF66DB">
      <w:pPr>
        <w:autoSpaceDE w:val="0"/>
        <w:autoSpaceDN w:val="0"/>
        <w:adjustRightInd w:val="0"/>
        <w:spacing w:after="0" w:line="240" w:lineRule="auto"/>
        <w:rPr>
          <w:rFonts w:cs="Times-Roman"/>
          <w:color w:val="000000"/>
          <w:sz w:val="24"/>
          <w:szCs w:val="24"/>
        </w:rPr>
      </w:pPr>
      <w:r w:rsidRPr="00EF66DB">
        <w:rPr>
          <w:rFonts w:cs="Times-Roman"/>
          <w:color w:val="000000"/>
          <w:sz w:val="24"/>
          <w:szCs w:val="24"/>
        </w:rPr>
        <w:t>in doubt (of any kind) please ask for guidance and clarification.</w:t>
      </w:r>
    </w:p>
    <w:p w:rsidR="00EF66DB" w:rsidRPr="00EF66DB" w:rsidRDefault="00EF66DB" w:rsidP="00EF66DB">
      <w:pPr>
        <w:autoSpaceDE w:val="0"/>
        <w:autoSpaceDN w:val="0"/>
        <w:adjustRightInd w:val="0"/>
        <w:spacing w:after="0" w:line="240" w:lineRule="auto"/>
        <w:rPr>
          <w:rFonts w:cs="Times-Roman"/>
          <w:b/>
          <w:color w:val="000000"/>
          <w:sz w:val="24"/>
          <w:szCs w:val="24"/>
        </w:rPr>
      </w:pPr>
    </w:p>
    <w:p w:rsidR="00EF66DB" w:rsidRPr="00EF66DB" w:rsidRDefault="00EF66DB" w:rsidP="00EF66DB">
      <w:pPr>
        <w:autoSpaceDE w:val="0"/>
        <w:autoSpaceDN w:val="0"/>
        <w:adjustRightInd w:val="0"/>
        <w:spacing w:after="0" w:line="240" w:lineRule="auto"/>
        <w:rPr>
          <w:rFonts w:cs="Times-Roman"/>
          <w:b/>
          <w:color w:val="000000"/>
          <w:sz w:val="24"/>
          <w:szCs w:val="24"/>
        </w:rPr>
      </w:pPr>
      <w:r w:rsidRPr="00EF66DB">
        <w:rPr>
          <w:rFonts w:cs="Times-Roman"/>
          <w:b/>
          <w:color w:val="000000"/>
          <w:sz w:val="24"/>
          <w:szCs w:val="24"/>
        </w:rPr>
        <w:t>Mason e-mail accounts:</w:t>
      </w:r>
    </w:p>
    <w:p w:rsidR="00EF66DB" w:rsidRPr="00EF66DB" w:rsidRDefault="00EF66DB" w:rsidP="00EF66DB">
      <w:pPr>
        <w:autoSpaceDE w:val="0"/>
        <w:autoSpaceDN w:val="0"/>
        <w:adjustRightInd w:val="0"/>
        <w:spacing w:after="0" w:line="240" w:lineRule="auto"/>
        <w:rPr>
          <w:rFonts w:cs="Times-Roman"/>
          <w:color w:val="000000"/>
          <w:sz w:val="24"/>
          <w:szCs w:val="24"/>
        </w:rPr>
      </w:pPr>
      <w:r w:rsidRPr="00EF66DB">
        <w:rPr>
          <w:rFonts w:cs="Times-Roman"/>
          <w:color w:val="000000"/>
          <w:sz w:val="24"/>
          <w:szCs w:val="24"/>
        </w:rPr>
        <w:t>Students must use their</w:t>
      </w:r>
      <w:r w:rsidR="002865F5">
        <w:rPr>
          <w:rFonts w:cs="Times-Roman"/>
          <w:color w:val="000000"/>
          <w:sz w:val="24"/>
          <w:szCs w:val="24"/>
        </w:rPr>
        <w:t xml:space="preserve"> Mason/</w:t>
      </w:r>
      <w:r w:rsidRPr="00EF66DB">
        <w:rPr>
          <w:rFonts w:cs="Times-Roman"/>
          <w:color w:val="000000"/>
          <w:sz w:val="24"/>
          <w:szCs w:val="24"/>
        </w:rPr>
        <w:t>MasonLIVE email account to receive important University</w:t>
      </w:r>
    </w:p>
    <w:p w:rsidR="00EF66DB" w:rsidRPr="00EF66DB" w:rsidRDefault="00EF66DB" w:rsidP="00EF66DB">
      <w:pPr>
        <w:autoSpaceDE w:val="0"/>
        <w:autoSpaceDN w:val="0"/>
        <w:adjustRightInd w:val="0"/>
        <w:spacing w:after="0" w:line="240" w:lineRule="auto"/>
        <w:rPr>
          <w:rFonts w:cs="Times-Roman"/>
          <w:color w:val="000000"/>
          <w:sz w:val="24"/>
          <w:szCs w:val="24"/>
        </w:rPr>
      </w:pPr>
      <w:r w:rsidRPr="00EF66DB">
        <w:rPr>
          <w:rFonts w:cs="Times-Roman"/>
          <w:color w:val="000000"/>
          <w:sz w:val="24"/>
          <w:szCs w:val="24"/>
        </w:rPr>
        <w:t xml:space="preserve">information, including messages related to this class. See </w:t>
      </w:r>
      <w:r w:rsidRPr="00EF66DB">
        <w:rPr>
          <w:rFonts w:cs="Times-Roman"/>
          <w:color w:val="0000FF"/>
          <w:sz w:val="24"/>
          <w:szCs w:val="24"/>
        </w:rPr>
        <w:t xml:space="preserve">http://masonlive.gmu.edu </w:t>
      </w:r>
      <w:r w:rsidRPr="00EF66DB">
        <w:rPr>
          <w:rFonts w:cs="Times-Roman"/>
          <w:color w:val="000000"/>
          <w:sz w:val="24"/>
          <w:szCs w:val="24"/>
        </w:rPr>
        <w:t>for more</w:t>
      </w:r>
    </w:p>
    <w:p w:rsidR="00EF66DB" w:rsidRPr="00EF66DB" w:rsidRDefault="00EF66DB" w:rsidP="00EF66DB">
      <w:pPr>
        <w:autoSpaceDE w:val="0"/>
        <w:autoSpaceDN w:val="0"/>
        <w:adjustRightInd w:val="0"/>
        <w:spacing w:after="0" w:line="240" w:lineRule="auto"/>
        <w:rPr>
          <w:rFonts w:cs="Times-Roman"/>
          <w:color w:val="000000"/>
          <w:sz w:val="24"/>
          <w:szCs w:val="24"/>
        </w:rPr>
      </w:pPr>
      <w:r w:rsidRPr="00EF66DB">
        <w:rPr>
          <w:rFonts w:cs="Times-Roman"/>
          <w:color w:val="000000"/>
          <w:sz w:val="24"/>
          <w:szCs w:val="24"/>
        </w:rPr>
        <w:t>information.</w:t>
      </w:r>
    </w:p>
    <w:p w:rsidR="00EF66DB" w:rsidRDefault="00EF66DB" w:rsidP="00EF66DB">
      <w:pPr>
        <w:autoSpaceDE w:val="0"/>
        <w:autoSpaceDN w:val="0"/>
        <w:adjustRightInd w:val="0"/>
        <w:spacing w:after="0" w:line="240" w:lineRule="auto"/>
        <w:rPr>
          <w:rFonts w:cs="Times-Roman"/>
          <w:color w:val="000000"/>
          <w:sz w:val="24"/>
          <w:szCs w:val="24"/>
        </w:rPr>
      </w:pPr>
    </w:p>
    <w:p w:rsidR="00EF66DB" w:rsidRPr="00EF66DB" w:rsidRDefault="00EF66DB" w:rsidP="00EF66DB">
      <w:pPr>
        <w:autoSpaceDE w:val="0"/>
        <w:autoSpaceDN w:val="0"/>
        <w:adjustRightInd w:val="0"/>
        <w:spacing w:after="0" w:line="240" w:lineRule="auto"/>
        <w:rPr>
          <w:rFonts w:cs="Times-Roman"/>
          <w:b/>
          <w:color w:val="000000"/>
          <w:sz w:val="24"/>
          <w:szCs w:val="24"/>
        </w:rPr>
      </w:pPr>
      <w:r w:rsidRPr="00EF66DB">
        <w:rPr>
          <w:rFonts w:cs="Times-Roman"/>
          <w:b/>
          <w:color w:val="000000"/>
          <w:sz w:val="24"/>
          <w:szCs w:val="24"/>
        </w:rPr>
        <w:t>Accommodations for students with disabilities:</w:t>
      </w:r>
    </w:p>
    <w:p w:rsidR="00EF66DB" w:rsidRPr="00EF66DB" w:rsidRDefault="00EF66DB" w:rsidP="00EF66DB">
      <w:pPr>
        <w:autoSpaceDE w:val="0"/>
        <w:autoSpaceDN w:val="0"/>
        <w:adjustRightInd w:val="0"/>
        <w:spacing w:after="0" w:line="240" w:lineRule="auto"/>
        <w:rPr>
          <w:rFonts w:cs="Times-Roman"/>
          <w:color w:val="000000"/>
          <w:sz w:val="24"/>
          <w:szCs w:val="24"/>
        </w:rPr>
      </w:pPr>
      <w:r w:rsidRPr="00EF66DB">
        <w:rPr>
          <w:rFonts w:cs="Times-Roman"/>
          <w:color w:val="000000"/>
          <w:sz w:val="24"/>
          <w:szCs w:val="24"/>
        </w:rPr>
        <w:t>If you are a student with a disability and you need academic accommodations, please see</w:t>
      </w:r>
    </w:p>
    <w:p w:rsidR="00EF66DB" w:rsidRDefault="00EF66DB" w:rsidP="00EF66DB">
      <w:pPr>
        <w:autoSpaceDE w:val="0"/>
        <w:autoSpaceDN w:val="0"/>
        <w:adjustRightInd w:val="0"/>
        <w:spacing w:after="0" w:line="240" w:lineRule="auto"/>
        <w:rPr>
          <w:rFonts w:cs="Times-Roman"/>
          <w:color w:val="000000"/>
          <w:sz w:val="24"/>
          <w:szCs w:val="24"/>
        </w:rPr>
      </w:pPr>
      <w:r w:rsidRPr="00EF66DB">
        <w:rPr>
          <w:rFonts w:cs="Times-Roman"/>
          <w:color w:val="000000"/>
          <w:sz w:val="24"/>
          <w:szCs w:val="24"/>
        </w:rPr>
        <w:t xml:space="preserve">me and contact the Office of Disability Services (ODS) at 993-2474. </w:t>
      </w:r>
    </w:p>
    <w:p w:rsidR="00EF66DB" w:rsidRPr="00EF66DB" w:rsidRDefault="00EF66DB" w:rsidP="00EF66DB">
      <w:pPr>
        <w:autoSpaceDE w:val="0"/>
        <w:autoSpaceDN w:val="0"/>
        <w:adjustRightInd w:val="0"/>
        <w:spacing w:after="0" w:line="240" w:lineRule="auto"/>
        <w:rPr>
          <w:rFonts w:cs="Times-Roman"/>
          <w:color w:val="000000"/>
          <w:sz w:val="24"/>
          <w:szCs w:val="24"/>
        </w:rPr>
      </w:pPr>
      <w:r w:rsidRPr="00EF66DB">
        <w:rPr>
          <w:rFonts w:cs="Times-Roman"/>
          <w:color w:val="000000"/>
          <w:sz w:val="24"/>
          <w:szCs w:val="24"/>
        </w:rPr>
        <w:t>All academic</w:t>
      </w:r>
      <w:r>
        <w:rPr>
          <w:rFonts w:cs="Times-Roman"/>
          <w:color w:val="000000"/>
          <w:sz w:val="24"/>
          <w:szCs w:val="24"/>
        </w:rPr>
        <w:t xml:space="preserve"> </w:t>
      </w:r>
      <w:r w:rsidRPr="00EF66DB">
        <w:rPr>
          <w:rFonts w:cs="Times-Roman"/>
          <w:color w:val="000000"/>
          <w:sz w:val="24"/>
          <w:szCs w:val="24"/>
        </w:rPr>
        <w:t xml:space="preserve">accommodations must be arranged through the ODS. </w:t>
      </w:r>
      <w:r w:rsidRPr="00EF66DB">
        <w:rPr>
          <w:rFonts w:cs="Times-Roman"/>
          <w:color w:val="0000FF"/>
          <w:sz w:val="24"/>
          <w:szCs w:val="24"/>
        </w:rPr>
        <w:t>http://ods.gmu.edu</w:t>
      </w:r>
    </w:p>
    <w:p w:rsidR="00EF66DB" w:rsidRDefault="00EF66DB" w:rsidP="00EF66DB">
      <w:pPr>
        <w:autoSpaceDE w:val="0"/>
        <w:autoSpaceDN w:val="0"/>
        <w:adjustRightInd w:val="0"/>
        <w:spacing w:after="0" w:line="240" w:lineRule="auto"/>
        <w:rPr>
          <w:rFonts w:cs="Times-Roman"/>
          <w:color w:val="000000"/>
          <w:sz w:val="24"/>
          <w:szCs w:val="24"/>
        </w:rPr>
      </w:pPr>
    </w:p>
    <w:p w:rsidR="00EF66DB" w:rsidRPr="00EF66DB" w:rsidRDefault="00EF66DB" w:rsidP="00EF66DB">
      <w:pPr>
        <w:autoSpaceDE w:val="0"/>
        <w:autoSpaceDN w:val="0"/>
        <w:adjustRightInd w:val="0"/>
        <w:spacing w:after="0" w:line="240" w:lineRule="auto"/>
        <w:rPr>
          <w:rFonts w:cs="Times-Roman"/>
          <w:color w:val="000000"/>
          <w:sz w:val="24"/>
          <w:szCs w:val="24"/>
          <w:u w:val="single"/>
        </w:rPr>
      </w:pPr>
      <w:r w:rsidRPr="00EF66DB">
        <w:rPr>
          <w:rFonts w:cs="Times-Roman"/>
          <w:color w:val="000000"/>
          <w:sz w:val="24"/>
          <w:szCs w:val="24"/>
          <w:u w:val="single"/>
        </w:rPr>
        <w:t>Other Useful Campus Resources:</w:t>
      </w:r>
    </w:p>
    <w:p w:rsidR="00EF66DB" w:rsidRPr="00EF66DB" w:rsidRDefault="00EF66DB" w:rsidP="00EF66DB">
      <w:pPr>
        <w:autoSpaceDE w:val="0"/>
        <w:autoSpaceDN w:val="0"/>
        <w:adjustRightInd w:val="0"/>
        <w:spacing w:after="0" w:line="240" w:lineRule="auto"/>
        <w:rPr>
          <w:rFonts w:cs="Times-Roman"/>
          <w:color w:val="0000FF"/>
          <w:sz w:val="24"/>
          <w:szCs w:val="24"/>
        </w:rPr>
      </w:pPr>
      <w:r w:rsidRPr="00EF66DB">
        <w:rPr>
          <w:rFonts w:cs="Times-Roman"/>
          <w:b/>
          <w:color w:val="000000"/>
          <w:sz w:val="24"/>
          <w:szCs w:val="24"/>
        </w:rPr>
        <w:t>Writing Center:</w:t>
      </w:r>
      <w:r>
        <w:rPr>
          <w:rFonts w:cs="Times-Roman"/>
          <w:color w:val="000000"/>
          <w:sz w:val="24"/>
          <w:szCs w:val="24"/>
        </w:rPr>
        <w:t xml:space="preserve"> </w:t>
      </w:r>
      <w:r w:rsidRPr="00EF66DB">
        <w:rPr>
          <w:rFonts w:cs="Times-Roman"/>
          <w:color w:val="000000"/>
          <w:sz w:val="24"/>
          <w:szCs w:val="24"/>
        </w:rPr>
        <w:t xml:space="preserve"> A114 Robinson Hall; (703) 993-1200; </w:t>
      </w:r>
      <w:r w:rsidRPr="00EF66DB">
        <w:rPr>
          <w:rFonts w:cs="Times-Roman"/>
          <w:color w:val="0000FF"/>
          <w:sz w:val="24"/>
          <w:szCs w:val="24"/>
        </w:rPr>
        <w:t>http://writingcenter.gmu.edu</w:t>
      </w:r>
    </w:p>
    <w:p w:rsidR="00EF66DB" w:rsidRPr="00EF66DB" w:rsidRDefault="00EF66DB" w:rsidP="00EF66DB">
      <w:pPr>
        <w:autoSpaceDE w:val="0"/>
        <w:autoSpaceDN w:val="0"/>
        <w:adjustRightInd w:val="0"/>
        <w:spacing w:after="0" w:line="240" w:lineRule="auto"/>
        <w:rPr>
          <w:rFonts w:cs="Times-Roman"/>
          <w:b/>
          <w:color w:val="000000"/>
          <w:sz w:val="24"/>
          <w:szCs w:val="24"/>
        </w:rPr>
      </w:pPr>
    </w:p>
    <w:p w:rsidR="00EF66DB" w:rsidRPr="00EF66DB" w:rsidRDefault="00EF66DB" w:rsidP="00EF66DB">
      <w:pPr>
        <w:autoSpaceDE w:val="0"/>
        <w:autoSpaceDN w:val="0"/>
        <w:adjustRightInd w:val="0"/>
        <w:spacing w:after="0" w:line="240" w:lineRule="auto"/>
        <w:rPr>
          <w:rFonts w:cs="Times-Roman"/>
          <w:color w:val="000000"/>
          <w:sz w:val="24"/>
          <w:szCs w:val="24"/>
        </w:rPr>
      </w:pPr>
      <w:r>
        <w:rPr>
          <w:rFonts w:cs="Times-Roman"/>
          <w:b/>
          <w:color w:val="000000"/>
          <w:sz w:val="24"/>
          <w:szCs w:val="24"/>
        </w:rPr>
        <w:t>Univers</w:t>
      </w:r>
      <w:r w:rsidRPr="00EF66DB">
        <w:rPr>
          <w:rFonts w:cs="Times-Roman"/>
          <w:b/>
          <w:color w:val="000000"/>
          <w:sz w:val="24"/>
          <w:szCs w:val="24"/>
        </w:rPr>
        <w:t>ity Libraries “Ask a Librarian”</w:t>
      </w:r>
      <w:r>
        <w:rPr>
          <w:rFonts w:cs="Times-Roman"/>
          <w:color w:val="000000"/>
          <w:sz w:val="24"/>
          <w:szCs w:val="24"/>
        </w:rPr>
        <w:t xml:space="preserve">  </w:t>
      </w:r>
      <w:r w:rsidRPr="00EF66DB">
        <w:rPr>
          <w:rFonts w:cs="Times-Roman"/>
          <w:color w:val="0000FF"/>
          <w:sz w:val="24"/>
          <w:szCs w:val="24"/>
        </w:rPr>
        <w:t>http://library.gmu.edu/mudge/IM/IMRef.html</w:t>
      </w:r>
    </w:p>
    <w:p w:rsidR="00EF66DB" w:rsidRDefault="00EF66DB" w:rsidP="00EF66DB">
      <w:pPr>
        <w:autoSpaceDE w:val="0"/>
        <w:autoSpaceDN w:val="0"/>
        <w:adjustRightInd w:val="0"/>
        <w:spacing w:after="0" w:line="240" w:lineRule="auto"/>
        <w:rPr>
          <w:rFonts w:cs="Times-Roman"/>
          <w:color w:val="000000"/>
          <w:sz w:val="24"/>
          <w:szCs w:val="24"/>
        </w:rPr>
      </w:pPr>
    </w:p>
    <w:p w:rsidR="00EF66DB" w:rsidRPr="00EF66DB" w:rsidRDefault="00EF66DB" w:rsidP="00EF66DB">
      <w:pPr>
        <w:autoSpaceDE w:val="0"/>
        <w:autoSpaceDN w:val="0"/>
        <w:adjustRightInd w:val="0"/>
        <w:spacing w:after="0" w:line="240" w:lineRule="auto"/>
        <w:rPr>
          <w:rFonts w:cs="Times-Roman"/>
          <w:b/>
          <w:color w:val="000000"/>
          <w:sz w:val="24"/>
          <w:szCs w:val="24"/>
        </w:rPr>
      </w:pPr>
      <w:r w:rsidRPr="00EF66DB">
        <w:rPr>
          <w:rFonts w:cs="Times-Roman"/>
          <w:b/>
          <w:color w:val="000000"/>
          <w:sz w:val="24"/>
          <w:szCs w:val="24"/>
        </w:rPr>
        <w:t>University Policies:</w:t>
      </w:r>
    </w:p>
    <w:p w:rsidR="00EF66DB" w:rsidRPr="00EF66DB" w:rsidRDefault="00EF66DB" w:rsidP="00EF66DB">
      <w:pPr>
        <w:autoSpaceDE w:val="0"/>
        <w:autoSpaceDN w:val="0"/>
        <w:adjustRightInd w:val="0"/>
        <w:spacing w:after="0" w:line="240" w:lineRule="auto"/>
        <w:rPr>
          <w:rFonts w:cs="Times-Roman"/>
          <w:color w:val="000000"/>
          <w:sz w:val="24"/>
          <w:szCs w:val="24"/>
        </w:rPr>
      </w:pPr>
      <w:r w:rsidRPr="00EF66DB">
        <w:rPr>
          <w:rFonts w:cs="Times-Roman"/>
          <w:color w:val="000000"/>
          <w:sz w:val="24"/>
          <w:szCs w:val="24"/>
        </w:rPr>
        <w:t xml:space="preserve">The University Catalog, </w:t>
      </w:r>
      <w:r w:rsidRPr="00EF66DB">
        <w:rPr>
          <w:rFonts w:cs="Times-Roman"/>
          <w:color w:val="0000FF"/>
          <w:sz w:val="24"/>
          <w:szCs w:val="24"/>
        </w:rPr>
        <w:t>http://catalog.gmu.edu</w:t>
      </w:r>
      <w:r w:rsidRPr="00EF66DB">
        <w:rPr>
          <w:rFonts w:cs="Times-Roman"/>
          <w:color w:val="000000"/>
          <w:sz w:val="24"/>
          <w:szCs w:val="24"/>
        </w:rPr>
        <w:t>, is the central resource for university</w:t>
      </w:r>
    </w:p>
    <w:p w:rsidR="00EF66DB" w:rsidRPr="00EF66DB" w:rsidRDefault="00EF66DB" w:rsidP="00EF66DB">
      <w:pPr>
        <w:autoSpaceDE w:val="0"/>
        <w:autoSpaceDN w:val="0"/>
        <w:adjustRightInd w:val="0"/>
        <w:spacing w:after="0" w:line="240" w:lineRule="auto"/>
        <w:rPr>
          <w:rFonts w:cs="Times-Roman"/>
          <w:color w:val="000000"/>
          <w:sz w:val="24"/>
          <w:szCs w:val="24"/>
        </w:rPr>
      </w:pPr>
      <w:r w:rsidRPr="00EF66DB">
        <w:rPr>
          <w:rFonts w:cs="Times-Roman"/>
          <w:color w:val="000000"/>
          <w:sz w:val="24"/>
          <w:szCs w:val="24"/>
        </w:rPr>
        <w:t>policies affecting student, faculty, and staff conduct in university academic affairs. Other</w:t>
      </w:r>
    </w:p>
    <w:p w:rsidR="00EF66DB" w:rsidRPr="00EF66DB" w:rsidRDefault="00EF66DB" w:rsidP="00EF66DB">
      <w:pPr>
        <w:autoSpaceDE w:val="0"/>
        <w:autoSpaceDN w:val="0"/>
        <w:adjustRightInd w:val="0"/>
        <w:spacing w:after="0" w:line="240" w:lineRule="auto"/>
        <w:rPr>
          <w:rFonts w:cs="Times-Roman"/>
          <w:color w:val="000000"/>
          <w:sz w:val="24"/>
          <w:szCs w:val="24"/>
        </w:rPr>
      </w:pPr>
      <w:r w:rsidRPr="00EF66DB">
        <w:rPr>
          <w:rFonts w:cs="Times-Roman"/>
          <w:color w:val="000000"/>
          <w:sz w:val="24"/>
          <w:szCs w:val="24"/>
        </w:rPr>
        <w:t xml:space="preserve">policies are available at </w:t>
      </w:r>
      <w:r w:rsidRPr="00EF66DB">
        <w:rPr>
          <w:rFonts w:cs="Times-Roman"/>
          <w:color w:val="0000FF"/>
          <w:sz w:val="24"/>
          <w:szCs w:val="24"/>
        </w:rPr>
        <w:t>http://universitypolicy.gmu.edu/</w:t>
      </w:r>
      <w:r w:rsidRPr="00EF66DB">
        <w:rPr>
          <w:rFonts w:cs="Times-Roman"/>
          <w:color w:val="000000"/>
          <w:sz w:val="24"/>
          <w:szCs w:val="24"/>
        </w:rPr>
        <w:t>. All members of the university</w:t>
      </w:r>
    </w:p>
    <w:p w:rsidR="007651A8" w:rsidRPr="00EF66DB" w:rsidRDefault="00EF66DB" w:rsidP="00EF66DB">
      <w:pPr>
        <w:spacing w:after="0" w:line="240" w:lineRule="auto"/>
        <w:rPr>
          <w:sz w:val="24"/>
          <w:szCs w:val="24"/>
        </w:rPr>
      </w:pPr>
      <w:r w:rsidRPr="00EF66DB">
        <w:rPr>
          <w:rFonts w:cs="Times-Roman"/>
          <w:color w:val="000000"/>
          <w:sz w:val="24"/>
          <w:szCs w:val="24"/>
        </w:rPr>
        <w:t>community are responsible for knowing and following established policies.</w:t>
      </w:r>
    </w:p>
    <w:p w:rsidR="007651A8" w:rsidRDefault="007651A8" w:rsidP="00B24D1A">
      <w:pPr>
        <w:spacing w:after="0" w:line="240" w:lineRule="auto"/>
        <w:rPr>
          <w:sz w:val="24"/>
          <w:szCs w:val="24"/>
        </w:rPr>
      </w:pPr>
    </w:p>
    <w:p w:rsidR="00BB0985" w:rsidRPr="00B24D1A" w:rsidRDefault="00BB0985" w:rsidP="00B24D1A">
      <w:pPr>
        <w:spacing w:after="0" w:line="240" w:lineRule="auto"/>
        <w:rPr>
          <w:sz w:val="24"/>
          <w:szCs w:val="24"/>
        </w:rPr>
      </w:pPr>
      <w:r>
        <w:rPr>
          <w:sz w:val="24"/>
          <w:szCs w:val="24"/>
        </w:rPr>
        <w:tab/>
      </w:r>
    </w:p>
    <w:sectPr w:rsidR="00BB0985" w:rsidRPr="00B24D1A" w:rsidSect="004A4A2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487" w:rsidRDefault="008F3487" w:rsidP="009C5368">
      <w:pPr>
        <w:spacing w:after="0" w:line="240" w:lineRule="auto"/>
      </w:pPr>
      <w:r>
        <w:separator/>
      </w:r>
    </w:p>
  </w:endnote>
  <w:endnote w:type="continuationSeparator" w:id="0">
    <w:p w:rsidR="008F3487" w:rsidRDefault="008F3487" w:rsidP="009C53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368" w:rsidRDefault="009C53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368" w:rsidRDefault="009C53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368" w:rsidRDefault="009C53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487" w:rsidRDefault="008F3487" w:rsidP="009C5368">
      <w:pPr>
        <w:spacing w:after="0" w:line="240" w:lineRule="auto"/>
      </w:pPr>
      <w:r>
        <w:separator/>
      </w:r>
    </w:p>
  </w:footnote>
  <w:footnote w:type="continuationSeparator" w:id="0">
    <w:p w:rsidR="008F3487" w:rsidRDefault="008F3487" w:rsidP="009C53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368" w:rsidRDefault="009C53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368" w:rsidRDefault="009C53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368" w:rsidRDefault="009C53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93D27"/>
    <w:multiLevelType w:val="hybridMultilevel"/>
    <w:tmpl w:val="1FF67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A85BE1"/>
    <w:multiLevelType w:val="hybridMultilevel"/>
    <w:tmpl w:val="28EC4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w:hdrShapeDefaults>
  <w:footnotePr>
    <w:footnote w:id="-1"/>
    <w:footnote w:id="0"/>
  </w:footnotePr>
  <w:endnotePr>
    <w:endnote w:id="-1"/>
    <w:endnote w:id="0"/>
  </w:endnotePr>
  <w:compat/>
  <w:rsids>
    <w:rsidRoot w:val="0093245F"/>
    <w:rsid w:val="00063E03"/>
    <w:rsid w:val="00106D57"/>
    <w:rsid w:val="00126CC5"/>
    <w:rsid w:val="00261F76"/>
    <w:rsid w:val="002865F5"/>
    <w:rsid w:val="00293A71"/>
    <w:rsid w:val="00483114"/>
    <w:rsid w:val="004A4A24"/>
    <w:rsid w:val="00506AD0"/>
    <w:rsid w:val="005A0B4A"/>
    <w:rsid w:val="005F317E"/>
    <w:rsid w:val="00670AF0"/>
    <w:rsid w:val="006D2BC6"/>
    <w:rsid w:val="007651A8"/>
    <w:rsid w:val="008726E9"/>
    <w:rsid w:val="008F3487"/>
    <w:rsid w:val="00916FC1"/>
    <w:rsid w:val="0093245F"/>
    <w:rsid w:val="009C5368"/>
    <w:rsid w:val="00B24D1A"/>
    <w:rsid w:val="00B74F1F"/>
    <w:rsid w:val="00B96EDB"/>
    <w:rsid w:val="00BA7028"/>
    <w:rsid w:val="00BB0985"/>
    <w:rsid w:val="00C72BF6"/>
    <w:rsid w:val="00CD7171"/>
    <w:rsid w:val="00CF21EF"/>
    <w:rsid w:val="00D871E1"/>
    <w:rsid w:val="00DC1027"/>
    <w:rsid w:val="00EB038D"/>
    <w:rsid w:val="00EF66DB"/>
    <w:rsid w:val="00FF0D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A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F1F"/>
    <w:rPr>
      <w:color w:val="0000FF" w:themeColor="hyperlink"/>
      <w:u w:val="single"/>
    </w:rPr>
  </w:style>
  <w:style w:type="paragraph" w:styleId="ListParagraph">
    <w:name w:val="List Paragraph"/>
    <w:basedOn w:val="Normal"/>
    <w:uiPriority w:val="34"/>
    <w:qFormat/>
    <w:rsid w:val="00CF21EF"/>
    <w:pPr>
      <w:ind w:left="720"/>
      <w:contextualSpacing/>
    </w:pPr>
  </w:style>
  <w:style w:type="paragraph" w:styleId="Header">
    <w:name w:val="header"/>
    <w:basedOn w:val="Normal"/>
    <w:link w:val="HeaderChar"/>
    <w:uiPriority w:val="99"/>
    <w:semiHidden/>
    <w:unhideWhenUsed/>
    <w:rsid w:val="009C53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5368"/>
  </w:style>
  <w:style w:type="paragraph" w:styleId="Footer">
    <w:name w:val="footer"/>
    <w:basedOn w:val="Normal"/>
    <w:link w:val="FooterChar"/>
    <w:uiPriority w:val="99"/>
    <w:semiHidden/>
    <w:unhideWhenUsed/>
    <w:rsid w:val="009C53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53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ose2@gmu.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ighered.gmu.edu/curricula/course-list.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8D43B-45E3-48BE-9462-A8E695F65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Rose</dc:creator>
  <cp:keywords/>
  <dc:description/>
  <cp:lastModifiedBy>Todd Rose</cp:lastModifiedBy>
  <cp:revision>5</cp:revision>
  <cp:lastPrinted>2012-01-24T13:37:00Z</cp:lastPrinted>
  <dcterms:created xsi:type="dcterms:W3CDTF">2012-01-24T13:36:00Z</dcterms:created>
  <dcterms:modified xsi:type="dcterms:W3CDTF">2012-01-24T22:53:00Z</dcterms:modified>
</cp:coreProperties>
</file>